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62E09" w14:textId="77777777" w:rsidR="00BE5E42" w:rsidRDefault="00B535BD">
      <w:pPr>
        <w:spacing w:line="0" w:lineRule="atLeast"/>
        <w:rPr>
          <w:b/>
          <w:color w:val="0070C0"/>
          <w:sz w:val="22"/>
        </w:rPr>
      </w:pPr>
      <w:r>
        <w:rPr>
          <w:b/>
          <w:bCs/>
          <w:color w:val="0070C0"/>
          <w:sz w:val="21"/>
          <w:szCs w:val="21"/>
        </w:rPr>
        <w:t xml:space="preserve"> </w:t>
      </w:r>
    </w:p>
    <w:p w14:paraId="3B20E07E" w14:textId="77777777" w:rsidR="00BE5E42" w:rsidRDefault="00B535BD">
      <w:pPr>
        <w:jc w:val="center"/>
        <w:rPr>
          <w:b/>
          <w:bCs/>
          <w:sz w:val="21"/>
          <w:szCs w:val="21"/>
        </w:rPr>
      </w:pPr>
      <w:r>
        <w:rPr>
          <w:b/>
          <w:bCs/>
          <w:sz w:val="21"/>
          <w:szCs w:val="21"/>
        </w:rPr>
        <w:t>Allegato 3</w:t>
      </w:r>
    </w:p>
    <w:p w14:paraId="775117B7" w14:textId="77777777" w:rsidR="00BE5E42" w:rsidRDefault="00B535BD">
      <w:pPr>
        <w:jc w:val="center"/>
        <w:rPr>
          <w:color w:val="FF0000"/>
          <w:sz w:val="21"/>
          <w:szCs w:val="21"/>
        </w:rPr>
      </w:pPr>
      <w:r>
        <w:rPr>
          <w:b/>
          <w:bCs/>
          <w:sz w:val="21"/>
          <w:szCs w:val="21"/>
        </w:rPr>
        <w:t>MODULO UNICO PRECONTRATTUALE (MUP) PER I PRODOTTI ASSICURATIVI</w:t>
      </w:r>
    </w:p>
    <w:p w14:paraId="7D07AE6E" w14:textId="77777777" w:rsidR="00BE5E42" w:rsidRDefault="00BE5E42">
      <w:pPr>
        <w:jc w:val="both"/>
        <w:rPr>
          <w:sz w:val="21"/>
          <w:szCs w:val="21"/>
        </w:rPr>
      </w:pPr>
    </w:p>
    <w:p w14:paraId="2ABBA1FB" w14:textId="77777777" w:rsidR="00BE5E42" w:rsidRDefault="00B535BD">
      <w:pPr>
        <w:jc w:val="both"/>
        <w:rPr>
          <w:sz w:val="21"/>
          <w:szCs w:val="21"/>
        </w:rPr>
      </w:pPr>
      <w:r>
        <w:rPr>
          <w:sz w:val="21"/>
          <w:szCs w:val="21"/>
        </w:rPr>
        <w:t xml:space="preserve">Il distributore ha l’obbligo di consegnare/trasmettere al contraente il presente Modulo, prima della sottoscrizione della proposta o del contratto di assicurazione. Il documento può essere fornito con modalità non cartacea se appropriato rispetto alle modalità di distribuzione del prodotto assicurativo e il contraente lo consente (art. 120-quater del Codice delle Assicurazioni Private).  </w:t>
      </w:r>
    </w:p>
    <w:p w14:paraId="7B41E2F0" w14:textId="77777777" w:rsidR="00BE5E42" w:rsidRDefault="00B535BD">
      <w:pPr>
        <w:jc w:val="both"/>
        <w:rPr>
          <w:sz w:val="21"/>
          <w:szCs w:val="21"/>
        </w:rPr>
      </w:pPr>
      <w:r>
        <w:rPr>
          <w:sz w:val="21"/>
          <w:szCs w:val="21"/>
        </w:rPr>
        <w:t>In occasione di rinnovo o stipula di un nuovo contratto i distributori consegnano o trasmettono le informazioni di cui all’Allegato 3 solo in caso di successive modifiche di rilievo delle stesse.</w:t>
      </w:r>
    </w:p>
    <w:p w14:paraId="29ABF957" w14:textId="77777777" w:rsidR="00BE5E42" w:rsidRDefault="00BE5E42">
      <w:pPr>
        <w:jc w:val="both"/>
        <w:rPr>
          <w:color w:val="FF0000"/>
          <w:sz w:val="21"/>
          <w:szCs w:val="21"/>
        </w:rPr>
      </w:pPr>
    </w:p>
    <w:p w14:paraId="458944AA" w14:textId="77777777" w:rsidR="00BE5E42" w:rsidRDefault="00B535BD">
      <w:pPr>
        <w:jc w:val="center"/>
        <w:rPr>
          <w:b/>
          <w:sz w:val="21"/>
          <w:szCs w:val="21"/>
        </w:rPr>
      </w:pPr>
      <w:r>
        <w:rPr>
          <w:b/>
          <w:sz w:val="21"/>
          <w:szCs w:val="21"/>
        </w:rPr>
        <w:t>PARTE I - INTERMEDIARI ASSICURATIVI E RIASSICURATIVI</w:t>
      </w:r>
    </w:p>
    <w:p w14:paraId="3E1C013A" w14:textId="77777777" w:rsidR="00BE5E42" w:rsidRDefault="00BE5E42">
      <w:pPr>
        <w:jc w:val="center"/>
        <w:rPr>
          <w:b/>
          <w:sz w:val="21"/>
          <w:szCs w:val="21"/>
        </w:rPr>
      </w:pPr>
    </w:p>
    <w:p w14:paraId="5367F53F" w14:textId="77777777" w:rsidR="00BE5E42" w:rsidRDefault="00B535BD">
      <w:pPr>
        <w:jc w:val="both"/>
        <w:rPr>
          <w:b/>
          <w:sz w:val="21"/>
          <w:szCs w:val="21"/>
        </w:rPr>
      </w:pPr>
      <w:r>
        <w:rPr>
          <w:b/>
          <w:sz w:val="21"/>
          <w:szCs w:val="21"/>
        </w:rPr>
        <w:t>SEZIONE I - Informazioni generali sul Distributore che entra in contatto con il contraente</w:t>
      </w:r>
    </w:p>
    <w:p w14:paraId="5638504C" w14:textId="77777777" w:rsidR="00BE5E42" w:rsidRDefault="00BE5E42">
      <w:pPr>
        <w:jc w:val="both"/>
        <w:rPr>
          <w:color w:val="FF0000"/>
          <w:sz w:val="21"/>
          <w:szCs w:val="21"/>
        </w:rPr>
      </w:pPr>
    </w:p>
    <w:p w14:paraId="496D485A" w14:textId="77777777" w:rsidR="00BE5E42" w:rsidRDefault="00B535BD">
      <w:pPr>
        <w:spacing w:line="276" w:lineRule="auto"/>
        <w:jc w:val="both"/>
        <w:rPr>
          <w:rFonts w:cs="Calibri"/>
          <w:b/>
          <w:bCs/>
          <w:sz w:val="21"/>
          <w:szCs w:val="21"/>
        </w:rPr>
      </w:pPr>
      <w:r>
        <w:rPr>
          <w:rFonts w:cs="Calibri"/>
          <w:b/>
          <w:bCs/>
          <w:sz w:val="21"/>
          <w:szCs w:val="21"/>
          <w:highlight w:val="lightGray"/>
        </w:rPr>
        <w:t>INTERMEDIARIO (PERSONA FISICA) ISCRITTO AL RUI CHE ENTRA IN CONTATTO CON IL CLIENTE</w:t>
      </w:r>
    </w:p>
    <w:p w14:paraId="007D8F3F" w14:textId="77777777" w:rsidR="00BE5E42" w:rsidRDefault="00BE5E42">
      <w:pPr>
        <w:spacing w:line="276" w:lineRule="auto"/>
        <w:jc w:val="both"/>
        <w:rPr>
          <w:rFonts w:cs="Calibri"/>
          <w:b/>
          <w:bCs/>
          <w:sz w:val="6"/>
          <w:szCs w:val="6"/>
        </w:rPr>
      </w:pPr>
    </w:p>
    <w:p w14:paraId="6BED2299" w14:textId="77777777" w:rsidR="00BE5E42" w:rsidRDefault="00B535BD">
      <w:pPr>
        <w:spacing w:line="276" w:lineRule="auto"/>
        <w:jc w:val="both"/>
        <w:rPr>
          <w:rFonts w:cs="Calibri"/>
          <w:sz w:val="21"/>
          <w:szCs w:val="21"/>
        </w:rPr>
      </w:pPr>
      <w:r>
        <w:rPr>
          <w:rFonts w:cs="Calibri"/>
          <w:sz w:val="21"/>
          <w:szCs w:val="21"/>
        </w:rPr>
        <w:t>Cognome e Nome: ______________________</w:t>
      </w:r>
    </w:p>
    <w:p w14:paraId="03554910" w14:textId="77777777" w:rsidR="00BE5E42" w:rsidRDefault="00B535BD">
      <w:pPr>
        <w:spacing w:line="276" w:lineRule="auto"/>
        <w:jc w:val="both"/>
        <w:rPr>
          <w:rFonts w:cs="Calibri"/>
          <w:sz w:val="21"/>
          <w:szCs w:val="21"/>
        </w:rPr>
      </w:pPr>
      <w:r>
        <w:rPr>
          <w:rFonts w:asciiTheme="minorHAnsi" w:hAnsiTheme="minorHAnsi" w:cstheme="minorHAnsi"/>
          <w:sz w:val="21"/>
          <w:szCs w:val="21"/>
        </w:rPr>
        <w:t>Numero e data di iscrizione nel RUI: Sezione __ RUI numero _________ in data __/__/____</w:t>
      </w:r>
    </w:p>
    <w:p w14:paraId="79E0A507" w14:textId="77777777" w:rsidR="00BE5E42" w:rsidRDefault="00B535BD">
      <w:pPr>
        <w:spacing w:line="276" w:lineRule="auto"/>
        <w:jc w:val="both"/>
        <w:rPr>
          <w:rFonts w:cs="Calibri"/>
          <w:b/>
          <w:bCs/>
          <w:sz w:val="21"/>
          <w:szCs w:val="21"/>
        </w:rPr>
      </w:pPr>
      <w:r>
        <w:rPr>
          <w:rFonts w:cs="Calibri"/>
          <w:sz w:val="21"/>
          <w:szCs w:val="21"/>
        </w:rPr>
        <w:t>Qualifica: Collaboratore addetto all’attività di intermediazione al di fuori dei locali dell’Intermediario</w:t>
      </w:r>
    </w:p>
    <w:p w14:paraId="328FDF9F" w14:textId="77777777" w:rsidR="00BE5E42" w:rsidRDefault="00BE5E42">
      <w:pPr>
        <w:jc w:val="both"/>
        <w:rPr>
          <w:rFonts w:cs="Calibri"/>
          <w:sz w:val="21"/>
          <w:szCs w:val="21"/>
        </w:rPr>
      </w:pPr>
    </w:p>
    <w:p w14:paraId="54829CE5" w14:textId="77777777" w:rsidR="00BE5E42" w:rsidRDefault="00B535BD">
      <w:pPr>
        <w:spacing w:line="276" w:lineRule="auto"/>
        <w:jc w:val="both"/>
        <w:rPr>
          <w:rFonts w:cs="Calibri"/>
          <w:b/>
          <w:bCs/>
          <w:sz w:val="21"/>
          <w:szCs w:val="21"/>
        </w:rPr>
      </w:pPr>
      <w:r>
        <w:rPr>
          <w:rFonts w:cs="Calibri"/>
          <w:b/>
          <w:bCs/>
          <w:sz w:val="21"/>
          <w:szCs w:val="21"/>
          <w:highlight w:val="lightGray"/>
        </w:rPr>
        <w:t xml:space="preserve">SOCIETA’ DI INTERMEDIAZIONE </w:t>
      </w:r>
    </w:p>
    <w:p w14:paraId="31C9D7A2" w14:textId="77777777" w:rsidR="00BE5E42" w:rsidRDefault="00BE5E42">
      <w:pPr>
        <w:spacing w:line="276" w:lineRule="auto"/>
        <w:jc w:val="both"/>
        <w:rPr>
          <w:rFonts w:cs="Calibri"/>
          <w:b/>
          <w:bCs/>
          <w:sz w:val="6"/>
          <w:szCs w:val="6"/>
        </w:rPr>
      </w:pPr>
    </w:p>
    <w:p w14:paraId="27621E8C" w14:textId="2333E1CF" w:rsidR="00BE5E42" w:rsidRDefault="00B535BD">
      <w:pPr>
        <w:spacing w:line="276" w:lineRule="auto"/>
        <w:jc w:val="both"/>
        <w:rPr>
          <w:rFonts w:cs="Calibri"/>
          <w:sz w:val="21"/>
          <w:szCs w:val="21"/>
        </w:rPr>
      </w:pPr>
      <w:r>
        <w:rPr>
          <w:rFonts w:cs="Calibri"/>
          <w:sz w:val="21"/>
          <w:szCs w:val="21"/>
        </w:rPr>
        <w:t xml:space="preserve">Denominazione Sociale: </w:t>
      </w:r>
      <w:r w:rsidR="00242A6E">
        <w:rPr>
          <w:rFonts w:cs="Calibri"/>
          <w:sz w:val="21"/>
          <w:szCs w:val="21"/>
        </w:rPr>
        <w:t>R&amp;T ASSICURAZIONI SRL</w:t>
      </w:r>
    </w:p>
    <w:p w14:paraId="7A3A9947" w14:textId="6A9CF813" w:rsidR="00BE5E42" w:rsidRDefault="00B535BD">
      <w:pPr>
        <w:spacing w:line="276" w:lineRule="auto"/>
        <w:jc w:val="both"/>
        <w:rPr>
          <w:rFonts w:cs="Calibri"/>
          <w:sz w:val="21"/>
          <w:szCs w:val="21"/>
        </w:rPr>
      </w:pPr>
      <w:r>
        <w:rPr>
          <w:rFonts w:cs="Calibri"/>
          <w:sz w:val="21"/>
          <w:szCs w:val="21"/>
        </w:rPr>
        <w:t xml:space="preserve">Numero e data di iscrizione nel RUI: Sezione </w:t>
      </w:r>
      <w:r w:rsidR="00242A6E">
        <w:rPr>
          <w:rFonts w:cs="Calibri"/>
          <w:sz w:val="21"/>
          <w:szCs w:val="21"/>
        </w:rPr>
        <w:t>A</w:t>
      </w:r>
      <w:r>
        <w:rPr>
          <w:rFonts w:cs="Calibri"/>
          <w:sz w:val="21"/>
          <w:szCs w:val="21"/>
        </w:rPr>
        <w:t xml:space="preserve"> RUI numero </w:t>
      </w:r>
      <w:r w:rsidR="00242A6E">
        <w:rPr>
          <w:rFonts w:cs="Calibri"/>
          <w:sz w:val="21"/>
          <w:szCs w:val="21"/>
        </w:rPr>
        <w:t>000154470</w:t>
      </w:r>
      <w:r>
        <w:rPr>
          <w:rFonts w:cs="Calibri"/>
          <w:sz w:val="21"/>
          <w:szCs w:val="21"/>
        </w:rPr>
        <w:t xml:space="preserve"> in data </w:t>
      </w:r>
      <w:r w:rsidR="00242A6E">
        <w:rPr>
          <w:rFonts w:cs="Calibri"/>
          <w:sz w:val="21"/>
          <w:szCs w:val="21"/>
        </w:rPr>
        <w:t>16</w:t>
      </w:r>
      <w:r>
        <w:rPr>
          <w:rFonts w:cs="Calibri"/>
          <w:sz w:val="21"/>
          <w:szCs w:val="21"/>
        </w:rPr>
        <w:t>/</w:t>
      </w:r>
      <w:r w:rsidR="00242A6E">
        <w:rPr>
          <w:rFonts w:cs="Calibri"/>
          <w:sz w:val="21"/>
          <w:szCs w:val="21"/>
        </w:rPr>
        <w:t>04</w:t>
      </w:r>
      <w:r>
        <w:rPr>
          <w:rFonts w:cs="Calibri"/>
          <w:sz w:val="21"/>
          <w:szCs w:val="21"/>
        </w:rPr>
        <w:t>/</w:t>
      </w:r>
      <w:r w:rsidR="00242A6E">
        <w:rPr>
          <w:rFonts w:cs="Calibri"/>
          <w:sz w:val="21"/>
          <w:szCs w:val="21"/>
        </w:rPr>
        <w:t>2007</w:t>
      </w:r>
    </w:p>
    <w:p w14:paraId="35173061" w14:textId="143A05DB" w:rsidR="00BE5E42" w:rsidRDefault="00B535BD">
      <w:pPr>
        <w:spacing w:line="276" w:lineRule="auto"/>
        <w:jc w:val="both"/>
        <w:rPr>
          <w:rFonts w:cs="Calibri"/>
          <w:sz w:val="21"/>
          <w:szCs w:val="21"/>
        </w:rPr>
      </w:pPr>
      <w:r>
        <w:rPr>
          <w:rFonts w:cs="Calibri"/>
          <w:sz w:val="21"/>
          <w:szCs w:val="21"/>
        </w:rPr>
        <w:t xml:space="preserve">Sede legale / operativa: </w:t>
      </w:r>
      <w:r w:rsidR="00242A6E">
        <w:rPr>
          <w:rFonts w:cs="Calibri"/>
          <w:sz w:val="21"/>
          <w:szCs w:val="21"/>
        </w:rPr>
        <w:t>VIA C. COLOMBO 99, 29122 PIACENZA (PC)</w:t>
      </w:r>
    </w:p>
    <w:p w14:paraId="55A7CF2E" w14:textId="000C94A9" w:rsidR="00BE5E42" w:rsidRDefault="00B535BD">
      <w:pPr>
        <w:pStyle w:val="Pidipagina"/>
        <w:spacing w:line="276" w:lineRule="auto"/>
        <w:jc w:val="both"/>
        <w:rPr>
          <w:rFonts w:cs="Calibri"/>
          <w:sz w:val="21"/>
          <w:szCs w:val="21"/>
        </w:rPr>
      </w:pPr>
      <w:r>
        <w:rPr>
          <w:rFonts w:cs="Calibri"/>
          <w:sz w:val="21"/>
          <w:szCs w:val="21"/>
        </w:rPr>
        <w:t xml:space="preserve">Recapito telefonico: </w:t>
      </w:r>
      <w:r w:rsidR="00242A6E">
        <w:rPr>
          <w:rFonts w:cs="Calibri"/>
          <w:sz w:val="21"/>
          <w:szCs w:val="21"/>
        </w:rPr>
        <w:t xml:space="preserve">0523 613322 </w:t>
      </w:r>
    </w:p>
    <w:p w14:paraId="21C3FEAA" w14:textId="77777777" w:rsidR="00BE5E42" w:rsidRDefault="00B535BD">
      <w:pPr>
        <w:pStyle w:val="Pidipagina"/>
        <w:spacing w:line="276" w:lineRule="auto"/>
        <w:rPr>
          <w:rFonts w:cs="Calibri"/>
          <w:sz w:val="21"/>
          <w:szCs w:val="21"/>
        </w:rPr>
      </w:pPr>
      <w:r>
        <w:rPr>
          <w:rFonts w:cs="Calibri"/>
          <w:sz w:val="21"/>
          <w:szCs w:val="21"/>
        </w:rPr>
        <w:t>Recapito fax: _______________________________________________</w:t>
      </w:r>
    </w:p>
    <w:p w14:paraId="770D8942" w14:textId="796ED530" w:rsidR="00BE5E42" w:rsidRDefault="00B535BD">
      <w:pPr>
        <w:spacing w:line="276" w:lineRule="auto"/>
        <w:jc w:val="both"/>
        <w:rPr>
          <w:rFonts w:cs="Calibri"/>
          <w:sz w:val="21"/>
          <w:szCs w:val="21"/>
        </w:rPr>
      </w:pPr>
      <w:r>
        <w:rPr>
          <w:rFonts w:cs="Calibri"/>
          <w:sz w:val="21"/>
          <w:szCs w:val="21"/>
        </w:rPr>
        <w:t xml:space="preserve">Indirizzo di posta elettronica: </w:t>
      </w:r>
      <w:r w:rsidR="00242A6E">
        <w:rPr>
          <w:rFonts w:cs="Calibri"/>
          <w:sz w:val="21"/>
          <w:szCs w:val="21"/>
        </w:rPr>
        <w:t>info@erretiassicurazioni.it</w:t>
      </w:r>
    </w:p>
    <w:p w14:paraId="5D57B072" w14:textId="26788BDE" w:rsidR="00BE5E42" w:rsidRDefault="00B535BD">
      <w:pPr>
        <w:spacing w:line="276" w:lineRule="auto"/>
        <w:jc w:val="both"/>
        <w:rPr>
          <w:rStyle w:val="Collegamentoipertestuale"/>
          <w:rFonts w:cs="Calibri"/>
          <w:color w:val="auto"/>
          <w:sz w:val="21"/>
          <w:szCs w:val="21"/>
        </w:rPr>
      </w:pPr>
      <w:r>
        <w:rPr>
          <w:rFonts w:cs="Calibri"/>
          <w:sz w:val="21"/>
          <w:szCs w:val="21"/>
        </w:rPr>
        <w:t xml:space="preserve">PEC: </w:t>
      </w:r>
      <w:hyperlink r:id="rId8" w:history="1">
        <w:r w:rsidR="00242A6E" w:rsidRPr="004901DD">
          <w:rPr>
            <w:rStyle w:val="Collegamentoipertestuale"/>
            <w:rFonts w:cs="Calibri"/>
            <w:sz w:val="21"/>
            <w:szCs w:val="21"/>
          </w:rPr>
          <w:t>erretiassicurazioni@pec.it</w:t>
        </w:r>
      </w:hyperlink>
    </w:p>
    <w:p w14:paraId="3F8F7763" w14:textId="658E2050" w:rsidR="00BE5E42" w:rsidRDefault="00B535BD">
      <w:pPr>
        <w:pStyle w:val="Pidipagina"/>
        <w:spacing w:line="276" w:lineRule="auto"/>
        <w:rPr>
          <w:rStyle w:val="Collegamentoipertestuale"/>
          <w:rFonts w:cs="Calibri"/>
          <w:color w:val="auto"/>
          <w:sz w:val="21"/>
          <w:szCs w:val="21"/>
          <w:u w:val="none"/>
        </w:rPr>
      </w:pPr>
      <w:r>
        <w:rPr>
          <w:rFonts w:cs="Calibri"/>
          <w:sz w:val="21"/>
          <w:szCs w:val="21"/>
        </w:rPr>
        <w:t xml:space="preserve">Sito </w:t>
      </w:r>
      <w:proofErr w:type="gramStart"/>
      <w:r>
        <w:rPr>
          <w:rFonts w:cs="Calibri"/>
          <w:sz w:val="21"/>
          <w:szCs w:val="21"/>
        </w:rPr>
        <w:t xml:space="preserve">internet: </w:t>
      </w:r>
      <w:r w:rsidR="00242A6E">
        <w:rPr>
          <w:rFonts w:cs="Calibri"/>
          <w:sz w:val="21"/>
          <w:szCs w:val="21"/>
        </w:rPr>
        <w:t xml:space="preserve"> </w:t>
      </w:r>
      <w:r w:rsidR="00242A6E" w:rsidRPr="00242A6E">
        <w:rPr>
          <w:rFonts w:cs="Calibri"/>
          <w:sz w:val="21"/>
          <w:szCs w:val="21"/>
        </w:rPr>
        <w:t>https://erretiassicurazioni.it</w:t>
      </w:r>
      <w:proofErr w:type="gramEnd"/>
    </w:p>
    <w:p w14:paraId="7DE3DD2A" w14:textId="77777777" w:rsidR="00BE5E42" w:rsidRDefault="00BE5E42">
      <w:pPr>
        <w:jc w:val="both"/>
        <w:rPr>
          <w:rStyle w:val="Collegamentoipertestuale"/>
          <w:rFonts w:cs="Calibri"/>
          <w:b/>
          <w:bCs/>
          <w:color w:val="auto"/>
          <w:sz w:val="21"/>
          <w:szCs w:val="21"/>
        </w:rPr>
      </w:pPr>
    </w:p>
    <w:p w14:paraId="29A88A0C" w14:textId="77777777" w:rsidR="00BE5E42" w:rsidRDefault="00B535BD">
      <w:pPr>
        <w:jc w:val="center"/>
        <w:rPr>
          <w:rFonts w:cs="Calibri"/>
          <w:b/>
          <w:sz w:val="21"/>
          <w:szCs w:val="21"/>
        </w:rPr>
      </w:pPr>
      <w:r>
        <w:rPr>
          <w:rFonts w:cs="Calibri"/>
          <w:b/>
          <w:sz w:val="21"/>
          <w:szCs w:val="21"/>
        </w:rPr>
        <w:t>L'Autorità competente alla vigilanza sull'attività svolta è l'IVASS - Istituto per la Vigilanza sulle Assicurazioni - sito in via del Quirinale n. 21, 00187, Roma.</w:t>
      </w:r>
    </w:p>
    <w:p w14:paraId="41C4B684" w14:textId="77777777" w:rsidR="00BE5E42" w:rsidRDefault="00BE5E42">
      <w:pPr>
        <w:jc w:val="center"/>
        <w:rPr>
          <w:rFonts w:cs="Calibri"/>
          <w:b/>
          <w:sz w:val="21"/>
          <w:szCs w:val="21"/>
        </w:rPr>
      </w:pPr>
    </w:p>
    <w:p w14:paraId="329ABCB9" w14:textId="77777777" w:rsidR="00BE5E42" w:rsidRDefault="00B535BD">
      <w:pPr>
        <w:jc w:val="center"/>
        <w:rPr>
          <w:rFonts w:cs="Calibri"/>
          <w:b/>
          <w:sz w:val="21"/>
          <w:szCs w:val="21"/>
        </w:rPr>
      </w:pPr>
      <w:r>
        <w:rPr>
          <w:rFonts w:cs="Calibri"/>
          <w:b/>
          <w:sz w:val="21"/>
          <w:szCs w:val="21"/>
        </w:rPr>
        <w:t xml:space="preserve">Gli estremi identificativi e di iscrizione dell’intermediario possono essere verificati consultando il </w:t>
      </w:r>
    </w:p>
    <w:p w14:paraId="7546C5B8" w14:textId="77777777" w:rsidR="00BE5E42" w:rsidRDefault="00B535BD">
      <w:pPr>
        <w:jc w:val="center"/>
        <w:rPr>
          <w:rFonts w:cs="Calibri"/>
          <w:b/>
          <w:sz w:val="21"/>
          <w:szCs w:val="21"/>
        </w:rPr>
      </w:pPr>
      <w:r>
        <w:rPr>
          <w:rFonts w:cs="Calibri"/>
          <w:b/>
          <w:sz w:val="21"/>
          <w:szCs w:val="21"/>
        </w:rPr>
        <w:t>Registro Unico degli Intermediari Assicurativi e Riassicurativi (RUI) sul sito internet dell’IVASS www.ivass.it</w:t>
      </w:r>
    </w:p>
    <w:p w14:paraId="371C0CBF" w14:textId="77777777" w:rsidR="00BE5E42" w:rsidRDefault="00BE5E42">
      <w:pPr>
        <w:jc w:val="both"/>
        <w:rPr>
          <w:color w:val="FF0000"/>
          <w:sz w:val="21"/>
          <w:szCs w:val="21"/>
        </w:rPr>
      </w:pPr>
    </w:p>
    <w:p w14:paraId="4A21BA40" w14:textId="77777777" w:rsidR="00BE5E42" w:rsidRDefault="00BE5E42">
      <w:pPr>
        <w:jc w:val="both"/>
        <w:rPr>
          <w:b/>
          <w:sz w:val="21"/>
          <w:szCs w:val="21"/>
        </w:rPr>
      </w:pPr>
    </w:p>
    <w:p w14:paraId="0AF3124E" w14:textId="77777777" w:rsidR="00BE5E42" w:rsidRDefault="00B535BD">
      <w:pPr>
        <w:jc w:val="both"/>
        <w:rPr>
          <w:b/>
          <w:sz w:val="21"/>
          <w:szCs w:val="21"/>
        </w:rPr>
      </w:pPr>
      <w:r>
        <w:rPr>
          <w:b/>
          <w:sz w:val="21"/>
          <w:szCs w:val="21"/>
        </w:rPr>
        <w:t xml:space="preserve">SEZIONE II – Informazioni sul modello di distribuzione </w:t>
      </w:r>
    </w:p>
    <w:p w14:paraId="2A11E0C7" w14:textId="77777777" w:rsidR="00BE5E42" w:rsidRDefault="00BE5E42">
      <w:pPr>
        <w:jc w:val="both"/>
        <w:rPr>
          <w:sz w:val="21"/>
          <w:szCs w:val="21"/>
        </w:rPr>
      </w:pPr>
    </w:p>
    <w:p w14:paraId="0AE8ECBE" w14:textId="77777777" w:rsidR="00BE5E42" w:rsidRDefault="00B535BD">
      <w:pPr>
        <w:jc w:val="both"/>
        <w:rPr>
          <w:rFonts w:cs="Calibri"/>
          <w:sz w:val="21"/>
          <w:szCs w:val="21"/>
        </w:rPr>
      </w:pPr>
      <w:r>
        <w:rPr>
          <w:rFonts w:cs="Calibri"/>
          <w:sz w:val="21"/>
          <w:szCs w:val="21"/>
        </w:rPr>
        <w:t>L'Intermediario dichiara</w:t>
      </w:r>
    </w:p>
    <w:p w14:paraId="24CEDC37" w14:textId="77777777" w:rsidR="00BE5E42" w:rsidRDefault="00BE5E42">
      <w:pPr>
        <w:jc w:val="both"/>
        <w:rPr>
          <w:rFonts w:cs="Calibri"/>
        </w:rPr>
      </w:pPr>
    </w:p>
    <w:p w14:paraId="2EE2DD62" w14:textId="77777777" w:rsidR="00BE5E42" w:rsidRDefault="00B535BD">
      <w:pPr>
        <w:pStyle w:val="Paragrafoelenco"/>
        <w:numPr>
          <w:ilvl w:val="0"/>
          <w:numId w:val="31"/>
        </w:numPr>
        <w:ind w:left="567"/>
        <w:jc w:val="both"/>
        <w:rPr>
          <w:rFonts w:cs="Calibri"/>
          <w:sz w:val="21"/>
          <w:szCs w:val="21"/>
        </w:rPr>
      </w:pPr>
      <w:r>
        <w:rPr>
          <w:rFonts w:cs="Calibri"/>
          <w:sz w:val="21"/>
          <w:szCs w:val="21"/>
        </w:rPr>
        <w:t>di agire per conto delle seguenti Imprese di Assicurazione:</w:t>
      </w:r>
    </w:p>
    <w:p w14:paraId="5053C34E" w14:textId="77777777" w:rsidR="00BE5E42" w:rsidRDefault="00BE5E42">
      <w:pPr>
        <w:ind w:firstLine="284"/>
        <w:jc w:val="both"/>
        <w:rPr>
          <w:rFonts w:cs="Calibri"/>
          <w:sz w:val="8"/>
          <w:szCs w:val="8"/>
        </w:rPr>
      </w:pPr>
    </w:p>
    <w:p w14:paraId="387864D9" w14:textId="381A2D5C" w:rsidR="00BE5E42" w:rsidRDefault="00242A6E">
      <w:pPr>
        <w:pStyle w:val="Paragrafoelenco"/>
        <w:numPr>
          <w:ilvl w:val="0"/>
          <w:numId w:val="32"/>
        </w:numPr>
        <w:ind w:left="993"/>
        <w:jc w:val="both"/>
      </w:pPr>
      <w:r>
        <w:t>AXA ASSICURAZIONI SPA</w:t>
      </w:r>
    </w:p>
    <w:p w14:paraId="7DC1A6AE" w14:textId="35305045" w:rsidR="00BE5E42" w:rsidRDefault="00242A6E">
      <w:pPr>
        <w:pStyle w:val="Paragrafoelenco"/>
        <w:numPr>
          <w:ilvl w:val="0"/>
          <w:numId w:val="32"/>
        </w:numPr>
        <w:ind w:left="993"/>
        <w:jc w:val="both"/>
      </w:pPr>
      <w:r>
        <w:t>AXA LIFE EUROPE SPA</w:t>
      </w:r>
    </w:p>
    <w:p w14:paraId="7DAD24A3" w14:textId="1710F4E5" w:rsidR="00242A6E" w:rsidRDefault="00242A6E">
      <w:pPr>
        <w:pStyle w:val="Paragrafoelenco"/>
        <w:numPr>
          <w:ilvl w:val="0"/>
          <w:numId w:val="32"/>
        </w:numPr>
        <w:ind w:left="993"/>
        <w:jc w:val="both"/>
      </w:pPr>
      <w:r>
        <w:t>ALLIANZ GLOBAL LIFE DAC</w:t>
      </w:r>
    </w:p>
    <w:p w14:paraId="24296411" w14:textId="5E195AEF" w:rsidR="00242A6E" w:rsidRDefault="00242A6E">
      <w:pPr>
        <w:pStyle w:val="Paragrafoelenco"/>
        <w:numPr>
          <w:ilvl w:val="0"/>
          <w:numId w:val="32"/>
        </w:numPr>
        <w:ind w:left="993"/>
        <w:jc w:val="both"/>
      </w:pPr>
      <w:r>
        <w:t>ALLIANZ DIRECT</w:t>
      </w:r>
      <w:r w:rsidR="003E08B0">
        <w:t xml:space="preserve"> SPA</w:t>
      </w:r>
    </w:p>
    <w:p w14:paraId="0CEFF3A4" w14:textId="16C0526E" w:rsidR="00242A6E" w:rsidRDefault="00242A6E">
      <w:pPr>
        <w:pStyle w:val="Paragrafoelenco"/>
        <w:numPr>
          <w:ilvl w:val="0"/>
          <w:numId w:val="32"/>
        </w:numPr>
        <w:ind w:left="993"/>
        <w:jc w:val="both"/>
      </w:pPr>
      <w:r>
        <w:t>ALLIANZ NEXT</w:t>
      </w:r>
    </w:p>
    <w:p w14:paraId="50DA53C1" w14:textId="4ADD20EE" w:rsidR="00242A6E" w:rsidRDefault="00242A6E">
      <w:pPr>
        <w:pStyle w:val="Paragrafoelenco"/>
        <w:numPr>
          <w:ilvl w:val="0"/>
          <w:numId w:val="32"/>
        </w:numPr>
        <w:ind w:left="993"/>
        <w:jc w:val="both"/>
      </w:pPr>
      <w:r>
        <w:t>ALLIANZ SPA</w:t>
      </w:r>
    </w:p>
    <w:p w14:paraId="16B6D959" w14:textId="2E8B3B38" w:rsidR="00242A6E" w:rsidRDefault="00242A6E">
      <w:pPr>
        <w:pStyle w:val="Paragrafoelenco"/>
        <w:numPr>
          <w:ilvl w:val="0"/>
          <w:numId w:val="32"/>
        </w:numPr>
        <w:ind w:left="993"/>
        <w:jc w:val="both"/>
      </w:pPr>
      <w:r>
        <w:t>CNP VITA ASSICURA SPA</w:t>
      </w:r>
    </w:p>
    <w:p w14:paraId="74A32CF3" w14:textId="1BEB5BDE" w:rsidR="00242A6E" w:rsidRDefault="00242A6E">
      <w:pPr>
        <w:pStyle w:val="Paragrafoelenco"/>
        <w:numPr>
          <w:ilvl w:val="0"/>
          <w:numId w:val="32"/>
        </w:numPr>
        <w:ind w:left="993"/>
        <w:jc w:val="both"/>
      </w:pPr>
      <w:r>
        <w:t>EUROPE ASSISTANCE ITALIA SPA</w:t>
      </w:r>
    </w:p>
    <w:p w14:paraId="6498F9BD" w14:textId="70445A72" w:rsidR="00242A6E" w:rsidRDefault="00242A6E">
      <w:pPr>
        <w:pStyle w:val="Paragrafoelenco"/>
        <w:numPr>
          <w:ilvl w:val="0"/>
          <w:numId w:val="32"/>
        </w:numPr>
        <w:ind w:left="993"/>
        <w:jc w:val="both"/>
      </w:pPr>
      <w:r>
        <w:lastRenderedPageBreak/>
        <w:t>MET LIFE</w:t>
      </w:r>
    </w:p>
    <w:p w14:paraId="2D559545" w14:textId="538E7D51" w:rsidR="00242A6E" w:rsidRDefault="00242A6E">
      <w:pPr>
        <w:pStyle w:val="Paragrafoelenco"/>
        <w:numPr>
          <w:ilvl w:val="0"/>
          <w:numId w:val="32"/>
        </w:numPr>
        <w:ind w:left="993"/>
        <w:jc w:val="both"/>
      </w:pPr>
      <w:r>
        <w:t>ZURICH INSURANCE COMPANY ZIC</w:t>
      </w:r>
    </w:p>
    <w:p w14:paraId="382CF886" w14:textId="41CA4B76" w:rsidR="00242A6E" w:rsidRDefault="00242A6E">
      <w:pPr>
        <w:pStyle w:val="Paragrafoelenco"/>
        <w:numPr>
          <w:ilvl w:val="0"/>
          <w:numId w:val="32"/>
        </w:numPr>
        <w:ind w:left="993"/>
        <w:jc w:val="both"/>
      </w:pPr>
      <w:r>
        <w:t>ZURICH INSURANCE EUROPE AG</w:t>
      </w:r>
    </w:p>
    <w:p w14:paraId="7327A1FC" w14:textId="6C55669C" w:rsidR="00242A6E" w:rsidRDefault="00242A6E">
      <w:pPr>
        <w:pStyle w:val="Paragrafoelenco"/>
        <w:numPr>
          <w:ilvl w:val="0"/>
          <w:numId w:val="32"/>
        </w:numPr>
        <w:ind w:left="993"/>
        <w:jc w:val="both"/>
      </w:pPr>
      <w:r>
        <w:t>GENIAL PIU’</w:t>
      </w:r>
    </w:p>
    <w:p w14:paraId="1100B025" w14:textId="56436435" w:rsidR="00242A6E" w:rsidRDefault="00242A6E">
      <w:pPr>
        <w:pStyle w:val="Paragrafoelenco"/>
        <w:numPr>
          <w:ilvl w:val="0"/>
          <w:numId w:val="32"/>
        </w:numPr>
        <w:ind w:left="993"/>
        <w:jc w:val="both"/>
      </w:pPr>
      <w:r>
        <w:t>AXA ART</w:t>
      </w:r>
    </w:p>
    <w:p w14:paraId="092456DA" w14:textId="77777777" w:rsidR="00BE5E42" w:rsidRDefault="00BE5E42">
      <w:pPr>
        <w:pStyle w:val="Paragrafoelenco"/>
        <w:jc w:val="both"/>
      </w:pPr>
    </w:p>
    <w:p w14:paraId="5224A390" w14:textId="77777777" w:rsidR="00BE5E42" w:rsidRDefault="00B535BD">
      <w:pPr>
        <w:pStyle w:val="Paragrafoelenco"/>
        <w:numPr>
          <w:ilvl w:val="0"/>
          <w:numId w:val="31"/>
        </w:numPr>
        <w:ind w:left="567"/>
        <w:jc w:val="both"/>
        <w:rPr>
          <w:rFonts w:cs="Calibri"/>
          <w:sz w:val="21"/>
          <w:szCs w:val="21"/>
        </w:rPr>
      </w:pPr>
      <w:r>
        <w:rPr>
          <w:rFonts w:cs="Calibri"/>
          <w:sz w:val="21"/>
          <w:szCs w:val="21"/>
        </w:rPr>
        <w:t>che l’attività di distribuzione è svolta in collaborazione con il seguente intermediario ai sensi dell'art. 22, comma 10, del Decreto Legge 18 ottobre 2012, numero 179, convertito nella Legge 17 dicembre 2012, numero 121:</w:t>
      </w:r>
    </w:p>
    <w:p w14:paraId="62A3B842" w14:textId="77777777" w:rsidR="00BE5E42" w:rsidRDefault="00BE5E42">
      <w:pPr>
        <w:jc w:val="both"/>
        <w:rPr>
          <w:rFonts w:cs="Calibri"/>
          <w:sz w:val="21"/>
          <w:szCs w:val="21"/>
          <w:u w:val="single"/>
        </w:rPr>
      </w:pPr>
    </w:p>
    <w:p w14:paraId="3DE099DD" w14:textId="77777777" w:rsidR="00BE5E42" w:rsidRDefault="00B535BD">
      <w:pPr>
        <w:pStyle w:val="Paragrafoelenco"/>
        <w:numPr>
          <w:ilvl w:val="0"/>
          <w:numId w:val="33"/>
        </w:numPr>
        <w:ind w:left="993"/>
        <w:jc w:val="both"/>
        <w:rPr>
          <w:rFonts w:cs="Calibri"/>
          <w:bCs/>
          <w:sz w:val="21"/>
          <w:szCs w:val="21"/>
        </w:rPr>
      </w:pPr>
      <w:r>
        <w:rPr>
          <w:rFonts w:cs="Calibri"/>
          <w:bCs/>
          <w:sz w:val="21"/>
          <w:szCs w:val="21"/>
        </w:rPr>
        <w:t xml:space="preserve">NOME E COGNOME / DENOMINAZIONE O RAGIONE SOCIALE DELL’INTERMEDIARIO COLLABORATORE </w:t>
      </w:r>
      <w:r>
        <w:rPr>
          <w:rFonts w:cs="Calibri"/>
          <w:bCs/>
          <w:sz w:val="21"/>
          <w:szCs w:val="21"/>
        </w:rPr>
        <w:br/>
        <w:t>Iscritto al RUI in Sezione A/B in data GG/MM/AAAA con numero di iscrizione XXXXXXXXXXXXX</w:t>
      </w:r>
      <w:r>
        <w:rPr>
          <w:rFonts w:cs="Calibri"/>
          <w:bCs/>
          <w:sz w:val="21"/>
          <w:szCs w:val="21"/>
        </w:rPr>
        <w:br/>
      </w:r>
      <w:r>
        <w:rPr>
          <w:rFonts w:cs="Calibri"/>
          <w:sz w:val="21"/>
          <w:szCs w:val="21"/>
        </w:rPr>
        <w:t>Ruolo svolto nell’ambito del rapporto di collaborazione: Intermediario</w:t>
      </w:r>
      <w:r>
        <w:rPr>
          <w:rFonts w:cs="Calibri"/>
          <w:color w:val="FF0000"/>
          <w:sz w:val="21"/>
          <w:szCs w:val="21"/>
        </w:rPr>
        <w:t xml:space="preserve"> </w:t>
      </w:r>
      <w:r>
        <w:rPr>
          <w:rFonts w:cs="Calibri"/>
          <w:sz w:val="21"/>
          <w:szCs w:val="21"/>
        </w:rPr>
        <w:t>emittente</w:t>
      </w:r>
    </w:p>
    <w:p w14:paraId="6C7B7D9D" w14:textId="77777777" w:rsidR="00BE5E42" w:rsidRDefault="00BE5E42">
      <w:pPr>
        <w:jc w:val="both"/>
        <w:rPr>
          <w:rFonts w:cs="Calibri"/>
          <w:b/>
          <w:color w:val="FF0000"/>
          <w:sz w:val="21"/>
          <w:szCs w:val="21"/>
        </w:rPr>
      </w:pPr>
    </w:p>
    <w:p w14:paraId="588ED111" w14:textId="77777777" w:rsidR="00BE5E42" w:rsidRDefault="00B535BD">
      <w:pPr>
        <w:jc w:val="both"/>
        <w:rPr>
          <w:rFonts w:cs="Calibri"/>
          <w:b/>
          <w:sz w:val="21"/>
          <w:szCs w:val="21"/>
        </w:rPr>
      </w:pPr>
      <w:r>
        <w:rPr>
          <w:rFonts w:cs="Calibri"/>
          <w:b/>
          <w:sz w:val="21"/>
          <w:szCs w:val="21"/>
        </w:rPr>
        <w:t>Con riferimento al contratto proposto l’Impresa emittente è: ____________________________</w:t>
      </w:r>
    </w:p>
    <w:p w14:paraId="79F75BB4" w14:textId="77777777" w:rsidR="00BE5E42" w:rsidRDefault="00BE5E42">
      <w:pPr>
        <w:jc w:val="both"/>
        <w:rPr>
          <w:sz w:val="21"/>
          <w:szCs w:val="21"/>
        </w:rPr>
      </w:pPr>
    </w:p>
    <w:p w14:paraId="21860320" w14:textId="77777777" w:rsidR="00BE5E42" w:rsidRDefault="00BE5E42">
      <w:pPr>
        <w:jc w:val="both"/>
        <w:rPr>
          <w:b/>
          <w:sz w:val="21"/>
          <w:szCs w:val="21"/>
        </w:rPr>
      </w:pPr>
    </w:p>
    <w:p w14:paraId="2D32AA7C" w14:textId="77777777" w:rsidR="00BE5E42" w:rsidRDefault="00B535BD">
      <w:pPr>
        <w:jc w:val="both"/>
        <w:rPr>
          <w:b/>
          <w:sz w:val="21"/>
          <w:szCs w:val="21"/>
        </w:rPr>
      </w:pPr>
      <w:r>
        <w:rPr>
          <w:b/>
          <w:sz w:val="21"/>
          <w:szCs w:val="21"/>
        </w:rPr>
        <w:t>SEZIONE III - Informazioni relative a potenziali situazioni di conflitto d'interessi</w:t>
      </w:r>
    </w:p>
    <w:p w14:paraId="0BC311F2" w14:textId="77777777" w:rsidR="00BE5E42" w:rsidRDefault="00BE5E42">
      <w:pPr>
        <w:pStyle w:val="Paragrafoelenco"/>
        <w:jc w:val="both"/>
        <w:rPr>
          <w:sz w:val="21"/>
          <w:szCs w:val="21"/>
        </w:rPr>
      </w:pPr>
    </w:p>
    <w:p w14:paraId="55941B8C" w14:textId="0FF90ABE" w:rsidR="00BE5E42" w:rsidRDefault="00B535BD">
      <w:pPr>
        <w:pStyle w:val="Paragrafoelenco"/>
        <w:numPr>
          <w:ilvl w:val="0"/>
          <w:numId w:val="14"/>
        </w:numPr>
        <w:jc w:val="both"/>
        <w:rPr>
          <w:sz w:val="21"/>
        </w:rPr>
      </w:pPr>
      <w:r>
        <w:rPr>
          <w:sz w:val="21"/>
        </w:rPr>
        <w:t xml:space="preserve">L’Intermediario </w:t>
      </w:r>
      <w:r w:rsidR="00242A6E">
        <w:rPr>
          <w:sz w:val="21"/>
        </w:rPr>
        <w:t xml:space="preserve">detiene </w:t>
      </w:r>
      <w:r>
        <w:rPr>
          <w:sz w:val="21"/>
        </w:rPr>
        <w:t>partecipazione diretta o indiretta pari o superiore al 10% del capitale sociale o dei diritti di voto di un'Impresa di assicurazione</w:t>
      </w:r>
      <w:r w:rsidR="00242A6E">
        <w:rPr>
          <w:sz w:val="21"/>
        </w:rPr>
        <w:t xml:space="preserve"> R&amp;T PARTNER SRL</w:t>
      </w:r>
      <w:r>
        <w:rPr>
          <w:sz w:val="21"/>
        </w:rPr>
        <w:t>;</w:t>
      </w:r>
    </w:p>
    <w:p w14:paraId="2DF1B143" w14:textId="344D663D" w:rsidR="00BE5E42" w:rsidRDefault="00B535BD">
      <w:pPr>
        <w:pStyle w:val="Paragrafoelenco"/>
        <w:widowControl w:val="0"/>
        <w:numPr>
          <w:ilvl w:val="0"/>
          <w:numId w:val="14"/>
        </w:numPr>
        <w:tabs>
          <w:tab w:val="left" w:pos="854"/>
        </w:tabs>
        <w:spacing w:before="61" w:line="254" w:lineRule="auto"/>
        <w:ind w:right="-1"/>
        <w:contextualSpacing w:val="0"/>
        <w:jc w:val="both"/>
        <w:rPr>
          <w:sz w:val="21"/>
        </w:rPr>
      </w:pPr>
      <w:r>
        <w:rPr>
          <w:sz w:val="21"/>
        </w:rPr>
        <w:t xml:space="preserve">Nessuna Impresa di assicurazioni o l'Impresa controllante di un'Impresa di assicurazioni è detentrice di una partecipazione diretta o indiretta pari o superiore al 10% del capitale sociale o dei diritti di voto della società </w:t>
      </w:r>
      <w:r w:rsidR="00242A6E">
        <w:rPr>
          <w:sz w:val="21"/>
        </w:rPr>
        <w:t>R&amp;T ASSICURAZIONI SRL</w:t>
      </w:r>
      <w:r>
        <w:rPr>
          <w:sz w:val="21"/>
        </w:rPr>
        <w:t xml:space="preserve"> per la quale l'Intermediario opera.  </w:t>
      </w:r>
    </w:p>
    <w:p w14:paraId="67BF19A0" w14:textId="77777777" w:rsidR="00BE5E42" w:rsidRDefault="00BE5E42">
      <w:pPr>
        <w:pStyle w:val="Paragrafoelenco"/>
        <w:jc w:val="both"/>
        <w:rPr>
          <w:sz w:val="21"/>
          <w:szCs w:val="21"/>
        </w:rPr>
      </w:pPr>
    </w:p>
    <w:p w14:paraId="2946FACC" w14:textId="77777777" w:rsidR="00BE5E42" w:rsidRDefault="00BE5E42">
      <w:pPr>
        <w:jc w:val="both"/>
        <w:rPr>
          <w:sz w:val="21"/>
          <w:szCs w:val="21"/>
        </w:rPr>
      </w:pPr>
    </w:p>
    <w:p w14:paraId="23103EA0" w14:textId="77777777" w:rsidR="00BE5E42" w:rsidRDefault="00B535BD">
      <w:pPr>
        <w:jc w:val="both"/>
        <w:rPr>
          <w:b/>
          <w:sz w:val="21"/>
          <w:szCs w:val="21"/>
        </w:rPr>
      </w:pPr>
      <w:r>
        <w:rPr>
          <w:b/>
          <w:sz w:val="21"/>
          <w:szCs w:val="21"/>
        </w:rPr>
        <w:t>SEZIONE IV – Informazioni sull’attività di distribuzione e consulenza</w:t>
      </w:r>
    </w:p>
    <w:p w14:paraId="413F43C9" w14:textId="77777777" w:rsidR="00BE5E42" w:rsidRDefault="00BE5E42">
      <w:pPr>
        <w:jc w:val="both"/>
        <w:rPr>
          <w:b/>
          <w:sz w:val="21"/>
          <w:szCs w:val="21"/>
        </w:rPr>
      </w:pPr>
    </w:p>
    <w:p w14:paraId="331850AF" w14:textId="77777777" w:rsidR="00BE5E42" w:rsidRDefault="00B535BD">
      <w:pPr>
        <w:jc w:val="both"/>
        <w:rPr>
          <w:rFonts w:cs="Calibri"/>
          <w:sz w:val="21"/>
          <w:szCs w:val="21"/>
        </w:rPr>
      </w:pPr>
      <w:r>
        <w:rPr>
          <w:rFonts w:cs="Calibri"/>
          <w:sz w:val="21"/>
          <w:szCs w:val="21"/>
        </w:rPr>
        <w:t>Con riguardo al contratto proposto l’Intermediario:</w:t>
      </w:r>
    </w:p>
    <w:p w14:paraId="46DC1B2C" w14:textId="77777777" w:rsidR="00BE5E42" w:rsidRDefault="00BE5E42">
      <w:pPr>
        <w:jc w:val="both"/>
        <w:rPr>
          <w:rFonts w:cs="Calibri"/>
          <w:sz w:val="21"/>
          <w:szCs w:val="21"/>
        </w:rPr>
      </w:pPr>
    </w:p>
    <w:p w14:paraId="050B3969" w14:textId="77777777" w:rsidR="00BE5E42" w:rsidRDefault="00B535BD">
      <w:pPr>
        <w:pStyle w:val="Paragrafoelenco"/>
        <w:numPr>
          <w:ilvl w:val="0"/>
          <w:numId w:val="35"/>
        </w:numPr>
        <w:jc w:val="both"/>
        <w:rPr>
          <w:rFonts w:cs="Calibri"/>
          <w:sz w:val="21"/>
          <w:szCs w:val="21"/>
        </w:rPr>
      </w:pPr>
      <w:r>
        <w:rPr>
          <w:rFonts w:cs="Calibri"/>
          <w:sz w:val="21"/>
          <w:szCs w:val="21"/>
        </w:rPr>
        <w:t>Non fornisce una consulenza ai sensi dell'articolo 119-</w:t>
      </w:r>
      <w:r>
        <w:rPr>
          <w:rFonts w:cs="Calibri"/>
          <w:i/>
          <w:sz w:val="21"/>
          <w:szCs w:val="21"/>
        </w:rPr>
        <w:t>ter</w:t>
      </w:r>
      <w:r>
        <w:rPr>
          <w:rFonts w:cs="Calibri"/>
          <w:sz w:val="21"/>
          <w:szCs w:val="21"/>
        </w:rPr>
        <w:t xml:space="preserve"> comma 3 del Codice delle Assicurazioni Private ("CAP"), ovvero una raccomandazione personalizzata;</w:t>
      </w:r>
    </w:p>
    <w:p w14:paraId="1AA61D21" w14:textId="77777777" w:rsidR="00BE5E42" w:rsidRDefault="00BE5E42">
      <w:pPr>
        <w:pStyle w:val="Paragrafoelenco"/>
        <w:ind w:left="644"/>
        <w:jc w:val="both"/>
        <w:rPr>
          <w:rFonts w:cs="Calibri"/>
          <w:sz w:val="6"/>
          <w:szCs w:val="6"/>
        </w:rPr>
      </w:pPr>
    </w:p>
    <w:p w14:paraId="71B8465D" w14:textId="77777777" w:rsidR="00BE5E42" w:rsidRDefault="00B535BD">
      <w:pPr>
        <w:pStyle w:val="Paragrafoelenco"/>
        <w:numPr>
          <w:ilvl w:val="0"/>
          <w:numId w:val="35"/>
        </w:numPr>
        <w:jc w:val="both"/>
        <w:rPr>
          <w:rFonts w:cs="Calibri"/>
          <w:sz w:val="21"/>
          <w:szCs w:val="21"/>
        </w:rPr>
      </w:pPr>
      <w:r>
        <w:rPr>
          <w:rFonts w:cs="Calibri"/>
          <w:sz w:val="21"/>
          <w:szCs w:val="21"/>
        </w:rPr>
        <w:t>Non fornisce una consulenza basata su un'analisi imparziale e personale ai sensi dell'articolo 119-</w:t>
      </w:r>
      <w:r>
        <w:rPr>
          <w:rFonts w:cs="Calibri"/>
          <w:i/>
          <w:iCs/>
          <w:sz w:val="21"/>
          <w:szCs w:val="21"/>
        </w:rPr>
        <w:t>ter</w:t>
      </w:r>
      <w:r>
        <w:rPr>
          <w:rFonts w:cs="Calibri"/>
          <w:sz w:val="21"/>
          <w:szCs w:val="21"/>
        </w:rPr>
        <w:t xml:space="preserve"> comma 4 del CAP, in quanto fondata sull'analisi di un numero sufficiente di prodotti assicurativi disponibili sul mercato che gli consenta di formulare una raccomandazione personalizzata secondo criteri professionali in merito al prodotto adeguato a soddisfare le esigenze del Cliente;</w:t>
      </w:r>
    </w:p>
    <w:p w14:paraId="457053A6" w14:textId="5903AB12" w:rsidR="00BE5E42" w:rsidRDefault="00B535BD">
      <w:pPr>
        <w:pStyle w:val="Paragrafoelenco"/>
        <w:numPr>
          <w:ilvl w:val="0"/>
          <w:numId w:val="35"/>
        </w:numPr>
        <w:jc w:val="both"/>
        <w:rPr>
          <w:rFonts w:cs="Calibri"/>
          <w:sz w:val="21"/>
          <w:szCs w:val="21"/>
        </w:rPr>
      </w:pPr>
      <w:r>
        <w:rPr>
          <w:rFonts w:cs="Calibri"/>
          <w:sz w:val="21"/>
          <w:szCs w:val="21"/>
        </w:rPr>
        <w:t xml:space="preserve">Dichiara di proporre contratti assicurativi in modo esclusivo per conto di </w:t>
      </w:r>
      <w:r w:rsidRPr="004C0652">
        <w:rPr>
          <w:rFonts w:cs="Calibri"/>
          <w:sz w:val="21"/>
          <w:szCs w:val="21"/>
        </w:rPr>
        <w:t>più Imprese</w:t>
      </w:r>
      <w:r>
        <w:rPr>
          <w:rFonts w:cs="Calibri"/>
          <w:sz w:val="21"/>
          <w:szCs w:val="21"/>
        </w:rPr>
        <w:t xml:space="preserve"> di assicurazione;</w:t>
      </w:r>
    </w:p>
    <w:p w14:paraId="6F42EC7A" w14:textId="7843B856" w:rsidR="00BE5E42" w:rsidRDefault="00B535BD">
      <w:pPr>
        <w:pStyle w:val="Paragrafoelenco"/>
        <w:numPr>
          <w:ilvl w:val="0"/>
          <w:numId w:val="35"/>
        </w:numPr>
        <w:jc w:val="both"/>
        <w:rPr>
          <w:rFonts w:cs="Calibri"/>
          <w:sz w:val="21"/>
          <w:szCs w:val="21"/>
        </w:rPr>
      </w:pPr>
      <w:r>
        <w:rPr>
          <w:rFonts w:cs="Calibri"/>
          <w:color w:val="000000"/>
          <w:sz w:val="21"/>
        </w:rPr>
        <w:t xml:space="preserve">Dichiara di proporre contratti in </w:t>
      </w:r>
      <w:r>
        <w:rPr>
          <w:rFonts w:cs="Calibri"/>
          <w:color w:val="000000"/>
          <w:sz w:val="21"/>
          <w:u w:val="single"/>
        </w:rPr>
        <w:t>assenza</w:t>
      </w:r>
      <w:r>
        <w:rPr>
          <w:rFonts w:cs="Calibri"/>
          <w:color w:val="000000"/>
          <w:sz w:val="21"/>
        </w:rPr>
        <w:t xml:space="preserve"> di obblighi contrattuali che gli impongono di offrire esclusivamente i contratti di una o più imprese di assicurazione con le quali l’Intermediario ha o potrebbe avere rapporti d’affari.  L’elenco delle imprese di assicurazione con le quali l’Intermediario ha o potrebbe avere rapporti d’affari è consultabile sul sito </w:t>
      </w:r>
      <w:r w:rsidR="00242A6E" w:rsidRPr="00242A6E">
        <w:rPr>
          <w:rFonts w:cs="Calibri"/>
          <w:color w:val="000000"/>
          <w:sz w:val="21"/>
        </w:rPr>
        <w:t>https://erretiassicurazioni.it/</w:t>
      </w:r>
    </w:p>
    <w:p w14:paraId="6D9A1824" w14:textId="77777777" w:rsidR="00BE5E42" w:rsidRDefault="00BE5E42">
      <w:pPr>
        <w:pStyle w:val="Paragrafoelenco"/>
        <w:ind w:left="1276"/>
        <w:rPr>
          <w:rFonts w:cs="Calibri"/>
          <w:sz w:val="21"/>
          <w:szCs w:val="21"/>
          <w:highlight w:val="yellow"/>
        </w:rPr>
      </w:pPr>
    </w:p>
    <w:p w14:paraId="4B9D1689" w14:textId="77777777" w:rsidR="00BE5E42" w:rsidRDefault="00BE5E42">
      <w:pPr>
        <w:jc w:val="both"/>
        <w:rPr>
          <w:rFonts w:cs="Calibri"/>
          <w:sz w:val="6"/>
          <w:szCs w:val="6"/>
        </w:rPr>
      </w:pPr>
    </w:p>
    <w:p w14:paraId="6476708A" w14:textId="77777777" w:rsidR="00BE5E42" w:rsidRDefault="00B535BD">
      <w:pPr>
        <w:pStyle w:val="Paragrafoelenco"/>
        <w:numPr>
          <w:ilvl w:val="0"/>
          <w:numId w:val="35"/>
        </w:numPr>
        <w:jc w:val="both"/>
        <w:rPr>
          <w:rFonts w:asciiTheme="minorHAnsi" w:eastAsiaTheme="minorEastAsia" w:hAnsiTheme="minorHAnsi" w:cstheme="minorBidi"/>
          <w:sz w:val="21"/>
          <w:szCs w:val="21"/>
        </w:rPr>
      </w:pPr>
      <w:r>
        <w:rPr>
          <w:rFonts w:cs="Calibri"/>
          <w:sz w:val="21"/>
          <w:szCs w:val="21"/>
        </w:rPr>
        <w:t>Dichiara di fornire ogni altra informazione utile a garantire il rispetto delle regole di trasparenza previste dall’art. 119–</w:t>
      </w:r>
      <w:r>
        <w:rPr>
          <w:rFonts w:cs="Calibri"/>
          <w:i/>
          <w:iCs/>
          <w:sz w:val="21"/>
          <w:szCs w:val="21"/>
        </w:rPr>
        <w:t>bis</w:t>
      </w:r>
      <w:r>
        <w:rPr>
          <w:rFonts w:cs="Calibri"/>
          <w:sz w:val="21"/>
          <w:szCs w:val="21"/>
        </w:rPr>
        <w:t>, comma 7, del CAP.</w:t>
      </w:r>
      <w:r>
        <w:t xml:space="preserve"> </w:t>
      </w:r>
    </w:p>
    <w:p w14:paraId="2EC8581E" w14:textId="77777777" w:rsidR="00BE5E42" w:rsidRDefault="00BE5E42">
      <w:pPr>
        <w:pStyle w:val="Paragrafoelenco"/>
        <w:jc w:val="both"/>
        <w:rPr>
          <w:rFonts w:cs="Calibri"/>
          <w:sz w:val="21"/>
          <w:szCs w:val="21"/>
        </w:rPr>
      </w:pPr>
    </w:p>
    <w:p w14:paraId="56E945A6" w14:textId="77777777" w:rsidR="00BE5E42" w:rsidRDefault="00BE5E42">
      <w:pPr>
        <w:pStyle w:val="Paragrafoelenco"/>
        <w:jc w:val="both"/>
        <w:rPr>
          <w:rFonts w:cs="Calibri"/>
          <w:sz w:val="21"/>
          <w:szCs w:val="21"/>
        </w:rPr>
      </w:pPr>
    </w:p>
    <w:p w14:paraId="6D84975F" w14:textId="77777777" w:rsidR="004C0652" w:rsidRDefault="004C0652">
      <w:pPr>
        <w:jc w:val="both"/>
        <w:rPr>
          <w:b/>
          <w:sz w:val="21"/>
          <w:szCs w:val="21"/>
        </w:rPr>
      </w:pPr>
    </w:p>
    <w:p w14:paraId="04D323F7" w14:textId="77777777" w:rsidR="004C0652" w:rsidRDefault="004C0652">
      <w:pPr>
        <w:jc w:val="both"/>
        <w:rPr>
          <w:b/>
          <w:sz w:val="21"/>
          <w:szCs w:val="21"/>
        </w:rPr>
      </w:pPr>
    </w:p>
    <w:p w14:paraId="224DF710" w14:textId="77777777" w:rsidR="004C0652" w:rsidRDefault="004C0652">
      <w:pPr>
        <w:jc w:val="both"/>
        <w:rPr>
          <w:b/>
          <w:sz w:val="21"/>
          <w:szCs w:val="21"/>
        </w:rPr>
      </w:pPr>
    </w:p>
    <w:p w14:paraId="74F5CB63" w14:textId="77777777" w:rsidR="004C0652" w:rsidRDefault="004C0652">
      <w:pPr>
        <w:jc w:val="both"/>
        <w:rPr>
          <w:b/>
          <w:sz w:val="21"/>
          <w:szCs w:val="21"/>
        </w:rPr>
      </w:pPr>
    </w:p>
    <w:p w14:paraId="56EF0305" w14:textId="77777777" w:rsidR="004C0652" w:rsidRDefault="004C0652">
      <w:pPr>
        <w:jc w:val="both"/>
        <w:rPr>
          <w:b/>
          <w:sz w:val="21"/>
          <w:szCs w:val="21"/>
        </w:rPr>
      </w:pPr>
    </w:p>
    <w:p w14:paraId="68A70373" w14:textId="77777777" w:rsidR="004C0652" w:rsidRDefault="004C0652">
      <w:pPr>
        <w:jc w:val="both"/>
        <w:rPr>
          <w:b/>
          <w:sz w:val="21"/>
          <w:szCs w:val="21"/>
        </w:rPr>
      </w:pPr>
    </w:p>
    <w:p w14:paraId="4E21C779" w14:textId="2A53B72D" w:rsidR="00BE5E42" w:rsidRDefault="00B535BD">
      <w:pPr>
        <w:jc w:val="both"/>
        <w:rPr>
          <w:b/>
          <w:sz w:val="21"/>
          <w:szCs w:val="21"/>
        </w:rPr>
      </w:pPr>
      <w:r>
        <w:rPr>
          <w:b/>
          <w:sz w:val="21"/>
          <w:szCs w:val="21"/>
        </w:rPr>
        <w:lastRenderedPageBreak/>
        <w:t>SEZIONE V – Informazioni sulle remunerazioni</w:t>
      </w:r>
    </w:p>
    <w:p w14:paraId="00EE4274" w14:textId="77777777" w:rsidR="00BE5E42" w:rsidRDefault="00BE5E42">
      <w:pPr>
        <w:jc w:val="both"/>
        <w:rPr>
          <w:b/>
          <w:sz w:val="21"/>
          <w:szCs w:val="21"/>
        </w:rPr>
      </w:pPr>
    </w:p>
    <w:p w14:paraId="4F781948" w14:textId="77777777" w:rsidR="00BE5E42" w:rsidRDefault="00B535BD">
      <w:pPr>
        <w:ind w:left="284"/>
        <w:jc w:val="both"/>
        <w:rPr>
          <w:rFonts w:cs="Calibri"/>
          <w:sz w:val="21"/>
          <w:szCs w:val="21"/>
        </w:rPr>
      </w:pPr>
      <w:r>
        <w:rPr>
          <w:rFonts w:cs="Calibri"/>
          <w:sz w:val="21"/>
          <w:szCs w:val="21"/>
        </w:rPr>
        <w:t>L’Intermediario dichiara che:</w:t>
      </w:r>
    </w:p>
    <w:p w14:paraId="4D6EC163" w14:textId="77777777" w:rsidR="00BE5E42" w:rsidRDefault="00BE5E42">
      <w:pPr>
        <w:ind w:left="284"/>
        <w:jc w:val="both"/>
        <w:rPr>
          <w:rFonts w:cs="Calibri"/>
          <w:color w:val="FF0000"/>
          <w:sz w:val="21"/>
          <w:szCs w:val="21"/>
        </w:rPr>
      </w:pPr>
    </w:p>
    <w:p w14:paraId="2CFDDD4A" w14:textId="77777777" w:rsidR="00BE5E42" w:rsidRDefault="00B535BD">
      <w:pPr>
        <w:pStyle w:val="Paragrafoelenco"/>
        <w:numPr>
          <w:ilvl w:val="0"/>
          <w:numId w:val="17"/>
        </w:numPr>
        <w:spacing w:after="60"/>
        <w:ind w:left="567" w:hanging="227"/>
        <w:contextualSpacing w:val="0"/>
        <w:jc w:val="both"/>
        <w:rPr>
          <w:rFonts w:cs="Calibri"/>
          <w:sz w:val="21"/>
          <w:szCs w:val="21"/>
        </w:rPr>
      </w:pPr>
      <w:r>
        <w:rPr>
          <w:rFonts w:cs="Calibri"/>
          <w:sz w:val="21"/>
          <w:szCs w:val="21"/>
        </w:rPr>
        <w:t>La natura del compenso consiste:</w:t>
      </w:r>
    </w:p>
    <w:p w14:paraId="221F300F" w14:textId="77777777" w:rsidR="00BE5E42" w:rsidRDefault="00B535BD">
      <w:pPr>
        <w:pStyle w:val="Paragrafoelenco"/>
        <w:numPr>
          <w:ilvl w:val="0"/>
          <w:numId w:val="36"/>
        </w:numPr>
        <w:spacing w:after="60"/>
        <w:ind w:left="993" w:hanging="283"/>
        <w:contextualSpacing w:val="0"/>
        <w:jc w:val="both"/>
        <w:rPr>
          <w:rFonts w:cs="Calibri"/>
          <w:sz w:val="21"/>
          <w:szCs w:val="21"/>
        </w:rPr>
      </w:pPr>
      <w:r>
        <w:rPr>
          <w:rFonts w:cs="Calibri"/>
          <w:sz w:val="21"/>
          <w:szCs w:val="21"/>
        </w:rPr>
        <w:t>In una commissione inclusa nel premio assicurativo e liquidata dall'Impresa per cui è svolta l'attività</w:t>
      </w:r>
    </w:p>
    <w:p w14:paraId="21837090" w14:textId="77777777" w:rsidR="00BE5E42" w:rsidRDefault="00B535BD">
      <w:pPr>
        <w:pStyle w:val="Paragrafoelenco"/>
        <w:numPr>
          <w:ilvl w:val="0"/>
          <w:numId w:val="36"/>
        </w:numPr>
        <w:spacing w:after="60"/>
        <w:ind w:left="993" w:hanging="283"/>
        <w:contextualSpacing w:val="0"/>
        <w:jc w:val="both"/>
        <w:rPr>
          <w:rFonts w:cs="Calibri"/>
          <w:sz w:val="21"/>
          <w:szCs w:val="21"/>
        </w:rPr>
      </w:pPr>
      <w:r>
        <w:rPr>
          <w:rFonts w:cs="Calibri"/>
          <w:sz w:val="21"/>
          <w:szCs w:val="21"/>
        </w:rPr>
        <w:t>In benefici economici di qualsiasi tipo</w:t>
      </w:r>
      <w:r>
        <w:t xml:space="preserve"> </w:t>
      </w:r>
      <w:r>
        <w:rPr>
          <w:rFonts w:cs="Calibri"/>
          <w:sz w:val="21"/>
          <w:szCs w:val="21"/>
        </w:rPr>
        <w:t>ricevuti dall’impresa emittente collegati all’intermediazione effettuata</w:t>
      </w:r>
    </w:p>
    <w:p w14:paraId="4A82183B" w14:textId="77777777" w:rsidR="00BE5E42" w:rsidRDefault="00B535BD">
      <w:pPr>
        <w:pStyle w:val="Paragrafoelenco"/>
        <w:numPr>
          <w:ilvl w:val="0"/>
          <w:numId w:val="36"/>
        </w:numPr>
        <w:spacing w:after="60"/>
        <w:ind w:left="993" w:hanging="283"/>
        <w:contextualSpacing w:val="0"/>
        <w:jc w:val="both"/>
        <w:rPr>
          <w:rFonts w:cs="Calibri"/>
          <w:sz w:val="21"/>
          <w:szCs w:val="21"/>
        </w:rPr>
      </w:pPr>
      <w:r>
        <w:rPr>
          <w:rFonts w:cs="Calibri"/>
          <w:sz w:val="21"/>
          <w:szCs w:val="21"/>
        </w:rPr>
        <w:t>In una combinazione delle tipologie di compensi di cui sopra</w:t>
      </w:r>
    </w:p>
    <w:p w14:paraId="6CA979E8" w14:textId="77777777" w:rsidR="00242A6E" w:rsidRDefault="00242A6E" w:rsidP="00242A6E">
      <w:pPr>
        <w:spacing w:after="60"/>
        <w:jc w:val="both"/>
        <w:rPr>
          <w:rFonts w:cs="Calibri"/>
          <w:sz w:val="21"/>
          <w:szCs w:val="21"/>
        </w:rPr>
      </w:pPr>
    </w:p>
    <w:p w14:paraId="244D053F" w14:textId="77777777" w:rsidR="00242A6E" w:rsidRPr="00242A6E" w:rsidRDefault="00242A6E" w:rsidP="00242A6E">
      <w:pPr>
        <w:spacing w:after="60"/>
        <w:jc w:val="both"/>
        <w:rPr>
          <w:rFonts w:cs="Calibri"/>
          <w:sz w:val="21"/>
          <w:szCs w:val="21"/>
        </w:rPr>
      </w:pPr>
    </w:p>
    <w:p w14:paraId="209F5723" w14:textId="77777777" w:rsidR="00BE5E42" w:rsidRDefault="00BE5E42">
      <w:pPr>
        <w:pStyle w:val="Paragrafoelenco"/>
        <w:spacing w:after="60"/>
        <w:ind w:left="993"/>
        <w:jc w:val="both"/>
        <w:rPr>
          <w:rFonts w:cs="Calibri"/>
          <w:sz w:val="14"/>
          <w:szCs w:val="14"/>
        </w:rPr>
      </w:pPr>
    </w:p>
    <w:p w14:paraId="1BDE8A7F" w14:textId="77777777" w:rsidR="00BE5E42" w:rsidRDefault="00B535BD">
      <w:pPr>
        <w:pStyle w:val="Paragrafoelenco"/>
        <w:numPr>
          <w:ilvl w:val="0"/>
          <w:numId w:val="17"/>
        </w:numPr>
        <w:ind w:left="567" w:hanging="227"/>
        <w:jc w:val="both"/>
        <w:rPr>
          <w:rFonts w:cs="Calibri"/>
          <w:sz w:val="21"/>
          <w:szCs w:val="21"/>
        </w:rPr>
      </w:pPr>
      <w:r>
        <w:rPr>
          <w:rFonts w:cs="Calibri"/>
          <w:sz w:val="21"/>
          <w:szCs w:val="21"/>
        </w:rPr>
        <w:t>Relativamente ai contratti di assicurazione RC Auto, la misura delle provvigioni percepite dall'Intermediario, calcolate in percentuale sul premio RC Auto globale, ai sensi e per gli effetti dell’art. 9 del Regolamento ISVAP n. 23/2008, è la seguente:</w:t>
      </w:r>
    </w:p>
    <w:p w14:paraId="4373E721" w14:textId="77777777" w:rsidR="00BE5E42" w:rsidRDefault="00BE5E42">
      <w:pPr>
        <w:jc w:val="both"/>
        <w:rPr>
          <w:rFonts w:cs="Calibri"/>
          <w:color w:val="0070C0"/>
          <w:sz w:val="21"/>
          <w:szCs w:val="21"/>
        </w:rPr>
      </w:pPr>
    </w:p>
    <w:tbl>
      <w:tblPr>
        <w:tblStyle w:val="Grigliatabella"/>
        <w:tblW w:w="5000" w:type="pct"/>
        <w:tblLook w:val="04A0" w:firstRow="1" w:lastRow="0" w:firstColumn="1" w:lastColumn="0" w:noHBand="0" w:noVBand="1"/>
      </w:tblPr>
      <w:tblGrid>
        <w:gridCol w:w="3210"/>
        <w:gridCol w:w="3732"/>
        <w:gridCol w:w="2686"/>
      </w:tblGrid>
      <w:tr w:rsidR="00BE5E42" w14:paraId="54013ECF"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5076B148" w14:textId="77777777" w:rsidR="00BE5E42" w:rsidRDefault="00B535BD">
            <w:pPr>
              <w:spacing w:after="60"/>
              <w:jc w:val="center"/>
              <w:rPr>
                <w:rFonts w:cs="Calibri"/>
                <w:b/>
                <w:bCs/>
                <w:lang w:eastAsia="en-US"/>
              </w:rPr>
            </w:pPr>
            <w:r>
              <w:rPr>
                <w:rFonts w:cs="Calibri"/>
                <w:b/>
                <w:bCs/>
                <w:lang w:eastAsia="en-US"/>
              </w:rPr>
              <w:t>Impresa</w:t>
            </w:r>
          </w:p>
        </w:tc>
        <w:tc>
          <w:tcPr>
            <w:tcW w:w="1938" w:type="pct"/>
            <w:tcBorders>
              <w:top w:val="single" w:sz="4" w:space="0" w:color="auto"/>
              <w:left w:val="single" w:sz="4" w:space="0" w:color="auto"/>
              <w:bottom w:val="single" w:sz="4" w:space="0" w:color="auto"/>
              <w:right w:val="single" w:sz="4" w:space="0" w:color="auto"/>
            </w:tcBorders>
          </w:tcPr>
          <w:p w14:paraId="747BFE41" w14:textId="77777777" w:rsidR="00BE5E42" w:rsidRDefault="00B535BD">
            <w:pPr>
              <w:spacing w:after="60"/>
              <w:jc w:val="center"/>
              <w:rPr>
                <w:rFonts w:cs="Calibri"/>
                <w:b/>
                <w:bCs/>
                <w:lang w:eastAsia="en-US"/>
              </w:rPr>
            </w:pPr>
            <w:r>
              <w:rPr>
                <w:rFonts w:cs="Calibri"/>
                <w:b/>
                <w:bCs/>
                <w:lang w:eastAsia="en-US"/>
              </w:rPr>
              <w:t>Tipologia Veicolo</w:t>
            </w:r>
          </w:p>
        </w:tc>
        <w:tc>
          <w:tcPr>
            <w:tcW w:w="1395" w:type="pct"/>
            <w:tcBorders>
              <w:top w:val="single" w:sz="4" w:space="0" w:color="auto"/>
              <w:left w:val="single" w:sz="4" w:space="0" w:color="auto"/>
              <w:bottom w:val="single" w:sz="4" w:space="0" w:color="auto"/>
              <w:right w:val="single" w:sz="4" w:space="0" w:color="auto"/>
            </w:tcBorders>
          </w:tcPr>
          <w:p w14:paraId="53D6016B" w14:textId="77777777" w:rsidR="00BE5E42" w:rsidRDefault="00B535BD">
            <w:pPr>
              <w:ind w:left="-103"/>
              <w:jc w:val="center"/>
              <w:rPr>
                <w:rFonts w:cs="Calibri"/>
                <w:b/>
                <w:bCs/>
                <w:lang w:eastAsia="en-US"/>
              </w:rPr>
            </w:pPr>
            <w:r>
              <w:rPr>
                <w:rFonts w:cs="Calibri"/>
                <w:b/>
                <w:bCs/>
                <w:lang w:eastAsia="en-US"/>
              </w:rPr>
              <w:t>Aliquota provvigionale</w:t>
            </w:r>
          </w:p>
        </w:tc>
      </w:tr>
      <w:tr w:rsidR="00BE5E42" w14:paraId="483173DB"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4ED37C57" w14:textId="1E48465B" w:rsidR="00BE5E42" w:rsidRDefault="00486069">
            <w:pPr>
              <w:jc w:val="center"/>
              <w:rPr>
                <w:lang w:eastAsia="en-US"/>
              </w:rPr>
            </w:pPr>
            <w:bookmarkStart w:id="0" w:name="_Hlk68698468"/>
            <w:r>
              <w:rPr>
                <w:lang w:eastAsia="en-US"/>
              </w:rPr>
              <w:t>ALLIANZ NEXT</w:t>
            </w:r>
          </w:p>
        </w:tc>
        <w:tc>
          <w:tcPr>
            <w:tcW w:w="1938" w:type="pct"/>
            <w:tcBorders>
              <w:top w:val="single" w:sz="4" w:space="0" w:color="auto"/>
              <w:left w:val="single" w:sz="4" w:space="0" w:color="auto"/>
              <w:bottom w:val="single" w:sz="4" w:space="0" w:color="auto"/>
              <w:right w:val="single" w:sz="4" w:space="0" w:color="auto"/>
            </w:tcBorders>
          </w:tcPr>
          <w:p w14:paraId="2255FA16" w14:textId="1FD8D3BE" w:rsidR="00BE5E42" w:rsidRDefault="00486069">
            <w:pPr>
              <w:jc w:val="center"/>
              <w:rPr>
                <w:lang w:eastAsia="en-US"/>
              </w:rPr>
            </w:pPr>
            <w:r>
              <w:rPr>
                <w:lang w:eastAsia="en-US"/>
              </w:rPr>
              <w:t>VEICOLO</w:t>
            </w:r>
          </w:p>
        </w:tc>
        <w:tc>
          <w:tcPr>
            <w:tcW w:w="1395" w:type="pct"/>
            <w:tcBorders>
              <w:top w:val="single" w:sz="4" w:space="0" w:color="auto"/>
              <w:left w:val="single" w:sz="4" w:space="0" w:color="auto"/>
              <w:bottom w:val="single" w:sz="4" w:space="0" w:color="auto"/>
              <w:right w:val="single" w:sz="4" w:space="0" w:color="auto"/>
            </w:tcBorders>
          </w:tcPr>
          <w:p w14:paraId="5767E7B8" w14:textId="1926BFDF" w:rsidR="00BE5E42" w:rsidRDefault="00486069">
            <w:pPr>
              <w:jc w:val="center"/>
              <w:rPr>
                <w:lang w:eastAsia="en-US"/>
              </w:rPr>
            </w:pPr>
            <w:r>
              <w:rPr>
                <w:lang w:eastAsia="en-US"/>
              </w:rPr>
              <w:t>Dal 3,61 al 11,91 %</w:t>
            </w:r>
          </w:p>
        </w:tc>
      </w:tr>
      <w:tr w:rsidR="00BE5E42" w14:paraId="5C80A04F"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2C36759F" w14:textId="2A4F357F" w:rsidR="00BE5E42" w:rsidRDefault="00486069">
            <w:pPr>
              <w:jc w:val="center"/>
              <w:rPr>
                <w:lang w:eastAsia="en-US"/>
              </w:rPr>
            </w:pPr>
            <w:r>
              <w:rPr>
                <w:lang w:eastAsia="en-US"/>
              </w:rPr>
              <w:t>ALLIANZ NEXT</w:t>
            </w:r>
          </w:p>
        </w:tc>
        <w:tc>
          <w:tcPr>
            <w:tcW w:w="1938" w:type="pct"/>
            <w:tcBorders>
              <w:top w:val="single" w:sz="4" w:space="0" w:color="auto"/>
              <w:left w:val="single" w:sz="4" w:space="0" w:color="auto"/>
              <w:bottom w:val="single" w:sz="4" w:space="0" w:color="auto"/>
              <w:right w:val="single" w:sz="4" w:space="0" w:color="auto"/>
            </w:tcBorders>
          </w:tcPr>
          <w:p w14:paraId="404B1F2A" w14:textId="6C9CCCCD" w:rsidR="00BE5E42" w:rsidRDefault="00486069">
            <w:pPr>
              <w:jc w:val="center"/>
              <w:rPr>
                <w:lang w:eastAsia="en-US"/>
              </w:rPr>
            </w:pPr>
            <w:r>
              <w:rPr>
                <w:lang w:eastAsia="en-US"/>
              </w:rPr>
              <w:t>AUTOCARRI</w:t>
            </w:r>
          </w:p>
        </w:tc>
        <w:bookmarkEnd w:id="0"/>
        <w:tc>
          <w:tcPr>
            <w:tcW w:w="1395" w:type="pct"/>
            <w:tcBorders>
              <w:top w:val="single" w:sz="4" w:space="0" w:color="auto"/>
              <w:left w:val="single" w:sz="4" w:space="0" w:color="auto"/>
              <w:bottom w:val="single" w:sz="4" w:space="0" w:color="auto"/>
              <w:right w:val="single" w:sz="4" w:space="0" w:color="auto"/>
            </w:tcBorders>
          </w:tcPr>
          <w:p w14:paraId="1CF77643" w14:textId="1B54D408" w:rsidR="00BE5E42" w:rsidRDefault="00486069">
            <w:pPr>
              <w:jc w:val="center"/>
              <w:rPr>
                <w:lang w:eastAsia="en-US"/>
              </w:rPr>
            </w:pPr>
            <w:r>
              <w:rPr>
                <w:lang w:eastAsia="en-US"/>
              </w:rPr>
              <w:t>Dal 6,77 al 8,54 %</w:t>
            </w:r>
          </w:p>
        </w:tc>
      </w:tr>
      <w:tr w:rsidR="00486069" w14:paraId="6C571577"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4D92EAD6" w14:textId="44AF7DED" w:rsidR="00486069" w:rsidRDefault="00486069" w:rsidP="00486069">
            <w:pPr>
              <w:jc w:val="center"/>
              <w:rPr>
                <w:lang w:eastAsia="en-US"/>
              </w:rPr>
            </w:pPr>
            <w:r>
              <w:rPr>
                <w:lang w:eastAsia="en-US"/>
              </w:rPr>
              <w:t>ALLIANZ SPA</w:t>
            </w:r>
          </w:p>
        </w:tc>
        <w:tc>
          <w:tcPr>
            <w:tcW w:w="1938" w:type="pct"/>
            <w:tcBorders>
              <w:top w:val="single" w:sz="4" w:space="0" w:color="auto"/>
              <w:left w:val="single" w:sz="4" w:space="0" w:color="auto"/>
              <w:bottom w:val="single" w:sz="4" w:space="0" w:color="auto"/>
              <w:right w:val="single" w:sz="4" w:space="0" w:color="auto"/>
            </w:tcBorders>
          </w:tcPr>
          <w:p w14:paraId="1848026A" w14:textId="21F4FF9C" w:rsidR="00486069" w:rsidRDefault="00486069" w:rsidP="00486069">
            <w:pPr>
              <w:jc w:val="center"/>
              <w:rPr>
                <w:lang w:eastAsia="en-US"/>
              </w:rPr>
            </w:pPr>
            <w:r>
              <w:rPr>
                <w:lang w:eastAsia="en-US"/>
              </w:rPr>
              <w:t>VEICOLO</w:t>
            </w:r>
          </w:p>
        </w:tc>
        <w:tc>
          <w:tcPr>
            <w:tcW w:w="1395" w:type="pct"/>
            <w:tcBorders>
              <w:top w:val="single" w:sz="4" w:space="0" w:color="auto"/>
              <w:left w:val="single" w:sz="4" w:space="0" w:color="auto"/>
              <w:bottom w:val="single" w:sz="4" w:space="0" w:color="auto"/>
              <w:right w:val="single" w:sz="4" w:space="0" w:color="auto"/>
            </w:tcBorders>
          </w:tcPr>
          <w:p w14:paraId="1D915ADA" w14:textId="141CA888" w:rsidR="00486069" w:rsidRDefault="00486069" w:rsidP="00486069">
            <w:pPr>
              <w:jc w:val="center"/>
              <w:rPr>
                <w:lang w:eastAsia="en-US"/>
              </w:rPr>
            </w:pPr>
            <w:r>
              <w:rPr>
                <w:lang w:eastAsia="en-US"/>
              </w:rPr>
              <w:t>7,7 %</w:t>
            </w:r>
          </w:p>
        </w:tc>
      </w:tr>
      <w:tr w:rsidR="00486069" w14:paraId="2B60CA85"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63DF5FE1" w14:textId="29C23122" w:rsidR="00486069" w:rsidRDefault="00486069" w:rsidP="00486069">
            <w:pPr>
              <w:jc w:val="center"/>
              <w:rPr>
                <w:lang w:eastAsia="en-US"/>
              </w:rPr>
            </w:pPr>
            <w:r>
              <w:rPr>
                <w:lang w:eastAsia="en-US"/>
              </w:rPr>
              <w:t>ALLIANZ SPA</w:t>
            </w:r>
          </w:p>
        </w:tc>
        <w:tc>
          <w:tcPr>
            <w:tcW w:w="1938" w:type="pct"/>
            <w:tcBorders>
              <w:top w:val="single" w:sz="4" w:space="0" w:color="auto"/>
              <w:left w:val="single" w:sz="4" w:space="0" w:color="auto"/>
              <w:bottom w:val="single" w:sz="4" w:space="0" w:color="auto"/>
              <w:right w:val="single" w:sz="4" w:space="0" w:color="auto"/>
            </w:tcBorders>
          </w:tcPr>
          <w:p w14:paraId="0B6E1914" w14:textId="3EF0CD7B" w:rsidR="00486069" w:rsidRDefault="00486069" w:rsidP="00486069">
            <w:pPr>
              <w:jc w:val="center"/>
              <w:rPr>
                <w:lang w:eastAsia="en-US"/>
              </w:rPr>
            </w:pPr>
            <w:r>
              <w:rPr>
                <w:lang w:eastAsia="en-US"/>
              </w:rPr>
              <w:t>AUTOCARRI</w:t>
            </w:r>
          </w:p>
        </w:tc>
        <w:tc>
          <w:tcPr>
            <w:tcW w:w="1395" w:type="pct"/>
            <w:tcBorders>
              <w:top w:val="single" w:sz="4" w:space="0" w:color="auto"/>
              <w:left w:val="single" w:sz="4" w:space="0" w:color="auto"/>
              <w:bottom w:val="single" w:sz="4" w:space="0" w:color="auto"/>
              <w:right w:val="single" w:sz="4" w:space="0" w:color="auto"/>
            </w:tcBorders>
          </w:tcPr>
          <w:p w14:paraId="19C4BBAE" w14:textId="1B09DC32" w:rsidR="00486069" w:rsidRDefault="00486069" w:rsidP="00486069">
            <w:pPr>
              <w:jc w:val="center"/>
              <w:rPr>
                <w:lang w:eastAsia="en-US"/>
              </w:rPr>
            </w:pPr>
            <w:r>
              <w:rPr>
                <w:lang w:eastAsia="en-US"/>
              </w:rPr>
              <w:t xml:space="preserve">6,2 % </w:t>
            </w:r>
          </w:p>
        </w:tc>
      </w:tr>
      <w:tr w:rsidR="00486069" w14:paraId="340C53F8"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3B460EA8" w14:textId="1F62C6B8" w:rsidR="00486069" w:rsidRDefault="003E08B0" w:rsidP="00486069">
            <w:pPr>
              <w:jc w:val="center"/>
              <w:rPr>
                <w:lang w:eastAsia="en-US"/>
              </w:rPr>
            </w:pPr>
            <w:r>
              <w:rPr>
                <w:lang w:eastAsia="en-US"/>
              </w:rPr>
              <w:t>ALLIANZ DIRECT SPA</w:t>
            </w:r>
          </w:p>
        </w:tc>
        <w:tc>
          <w:tcPr>
            <w:tcW w:w="1938" w:type="pct"/>
            <w:tcBorders>
              <w:top w:val="single" w:sz="4" w:space="0" w:color="auto"/>
              <w:left w:val="single" w:sz="4" w:space="0" w:color="auto"/>
              <w:bottom w:val="single" w:sz="4" w:space="0" w:color="auto"/>
              <w:right w:val="single" w:sz="4" w:space="0" w:color="auto"/>
            </w:tcBorders>
          </w:tcPr>
          <w:p w14:paraId="09AD21AB" w14:textId="5F17D268" w:rsidR="00486069" w:rsidRDefault="003E08B0" w:rsidP="00486069">
            <w:pPr>
              <w:jc w:val="center"/>
              <w:rPr>
                <w:lang w:eastAsia="en-US"/>
              </w:rPr>
            </w:pPr>
            <w:r>
              <w:rPr>
                <w:lang w:eastAsia="en-US"/>
              </w:rPr>
              <w:t>VEICOLO E RC TUTTI I RESTANTI RISCHI</w:t>
            </w:r>
          </w:p>
        </w:tc>
        <w:tc>
          <w:tcPr>
            <w:tcW w:w="1395" w:type="pct"/>
            <w:tcBorders>
              <w:top w:val="single" w:sz="4" w:space="0" w:color="auto"/>
              <w:left w:val="single" w:sz="4" w:space="0" w:color="auto"/>
              <w:bottom w:val="single" w:sz="4" w:space="0" w:color="auto"/>
              <w:right w:val="single" w:sz="4" w:space="0" w:color="auto"/>
            </w:tcBorders>
          </w:tcPr>
          <w:p w14:paraId="51F16068" w14:textId="39BF3BE6" w:rsidR="00486069" w:rsidRDefault="003E08B0" w:rsidP="00486069">
            <w:pPr>
              <w:jc w:val="center"/>
              <w:rPr>
                <w:lang w:eastAsia="en-US"/>
              </w:rPr>
            </w:pPr>
            <w:r>
              <w:rPr>
                <w:lang w:eastAsia="en-US"/>
              </w:rPr>
              <w:t>10%</w:t>
            </w:r>
          </w:p>
        </w:tc>
      </w:tr>
      <w:tr w:rsidR="003E08B0" w14:paraId="3E3B13E9"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57FE10EE" w14:textId="56165D52" w:rsidR="003E08B0" w:rsidRDefault="003E08B0" w:rsidP="003E08B0">
            <w:pPr>
              <w:jc w:val="center"/>
              <w:rPr>
                <w:lang w:eastAsia="en-US"/>
              </w:rPr>
            </w:pPr>
            <w:r>
              <w:rPr>
                <w:lang w:eastAsia="en-US"/>
              </w:rPr>
              <w:t xml:space="preserve">AXA ASSICURAZIONI SPA </w:t>
            </w:r>
          </w:p>
        </w:tc>
        <w:tc>
          <w:tcPr>
            <w:tcW w:w="1938" w:type="pct"/>
            <w:tcBorders>
              <w:top w:val="single" w:sz="4" w:space="0" w:color="auto"/>
              <w:left w:val="single" w:sz="4" w:space="0" w:color="auto"/>
              <w:bottom w:val="single" w:sz="4" w:space="0" w:color="auto"/>
              <w:right w:val="single" w:sz="4" w:space="0" w:color="auto"/>
            </w:tcBorders>
          </w:tcPr>
          <w:p w14:paraId="48DC715F" w14:textId="3306F5EC" w:rsidR="003E08B0" w:rsidRDefault="003E08B0" w:rsidP="003E08B0">
            <w:pPr>
              <w:jc w:val="center"/>
              <w:rPr>
                <w:lang w:eastAsia="en-US"/>
              </w:rPr>
            </w:pPr>
            <w:r>
              <w:rPr>
                <w:lang w:eastAsia="en-US"/>
              </w:rPr>
              <w:t>VEICOLO</w:t>
            </w:r>
          </w:p>
        </w:tc>
        <w:tc>
          <w:tcPr>
            <w:tcW w:w="1395" w:type="pct"/>
            <w:tcBorders>
              <w:top w:val="single" w:sz="4" w:space="0" w:color="auto"/>
              <w:left w:val="single" w:sz="4" w:space="0" w:color="auto"/>
              <w:bottom w:val="single" w:sz="4" w:space="0" w:color="auto"/>
              <w:right w:val="single" w:sz="4" w:space="0" w:color="auto"/>
            </w:tcBorders>
          </w:tcPr>
          <w:p w14:paraId="4BF62D77" w14:textId="2D151E20" w:rsidR="003E08B0" w:rsidRDefault="003E08B0" w:rsidP="003E08B0">
            <w:pPr>
              <w:jc w:val="center"/>
              <w:rPr>
                <w:lang w:eastAsia="en-US"/>
              </w:rPr>
            </w:pPr>
            <w:r>
              <w:rPr>
                <w:lang w:eastAsia="en-US"/>
              </w:rPr>
              <w:t>7,7%</w:t>
            </w:r>
          </w:p>
        </w:tc>
      </w:tr>
      <w:tr w:rsidR="003E08B0" w14:paraId="014CEF92" w14:textId="77777777">
        <w:trPr>
          <w:trHeight w:val="187"/>
        </w:trPr>
        <w:tc>
          <w:tcPr>
            <w:tcW w:w="1667" w:type="pct"/>
            <w:tcBorders>
              <w:top w:val="single" w:sz="4" w:space="0" w:color="auto"/>
              <w:left w:val="single" w:sz="4" w:space="0" w:color="auto"/>
              <w:bottom w:val="single" w:sz="4" w:space="0" w:color="auto"/>
              <w:right w:val="single" w:sz="4" w:space="0" w:color="auto"/>
            </w:tcBorders>
          </w:tcPr>
          <w:p w14:paraId="7B7797C6" w14:textId="1E317EBB" w:rsidR="003E08B0" w:rsidRDefault="003E08B0" w:rsidP="003E08B0">
            <w:pPr>
              <w:jc w:val="center"/>
              <w:rPr>
                <w:lang w:eastAsia="en-US"/>
              </w:rPr>
            </w:pPr>
            <w:r>
              <w:rPr>
                <w:lang w:eastAsia="en-US"/>
              </w:rPr>
              <w:t xml:space="preserve">AXA ASSICURAZIONI SPA </w:t>
            </w:r>
          </w:p>
        </w:tc>
        <w:tc>
          <w:tcPr>
            <w:tcW w:w="1938" w:type="pct"/>
            <w:tcBorders>
              <w:top w:val="single" w:sz="4" w:space="0" w:color="auto"/>
              <w:left w:val="single" w:sz="4" w:space="0" w:color="auto"/>
              <w:bottom w:val="single" w:sz="4" w:space="0" w:color="auto"/>
              <w:right w:val="single" w:sz="4" w:space="0" w:color="auto"/>
            </w:tcBorders>
          </w:tcPr>
          <w:p w14:paraId="360687BB" w14:textId="6BD77BE3" w:rsidR="003E08B0" w:rsidRDefault="003E08B0" w:rsidP="003E08B0">
            <w:pPr>
              <w:jc w:val="center"/>
              <w:rPr>
                <w:lang w:eastAsia="en-US"/>
              </w:rPr>
            </w:pPr>
            <w:r>
              <w:rPr>
                <w:lang w:eastAsia="en-US"/>
              </w:rPr>
              <w:t>AUTOCARRI</w:t>
            </w:r>
          </w:p>
        </w:tc>
        <w:tc>
          <w:tcPr>
            <w:tcW w:w="1395" w:type="pct"/>
            <w:tcBorders>
              <w:top w:val="single" w:sz="4" w:space="0" w:color="auto"/>
              <w:left w:val="single" w:sz="4" w:space="0" w:color="auto"/>
              <w:bottom w:val="single" w:sz="4" w:space="0" w:color="auto"/>
              <w:right w:val="single" w:sz="4" w:space="0" w:color="auto"/>
            </w:tcBorders>
          </w:tcPr>
          <w:p w14:paraId="3391F411" w14:textId="44B896E5" w:rsidR="003E08B0" w:rsidRDefault="003E08B0" w:rsidP="003E08B0">
            <w:pPr>
              <w:jc w:val="center"/>
              <w:rPr>
                <w:lang w:eastAsia="en-US"/>
              </w:rPr>
            </w:pPr>
            <w:r>
              <w:rPr>
                <w:lang w:eastAsia="en-US"/>
              </w:rPr>
              <w:t>6,2%</w:t>
            </w:r>
          </w:p>
        </w:tc>
      </w:tr>
      <w:tr w:rsidR="003E08B0" w14:paraId="2FB2CACB" w14:textId="77777777">
        <w:trPr>
          <w:trHeight w:val="280"/>
        </w:trPr>
        <w:tc>
          <w:tcPr>
            <w:tcW w:w="1667" w:type="pct"/>
            <w:tcBorders>
              <w:top w:val="single" w:sz="4" w:space="0" w:color="auto"/>
              <w:left w:val="single" w:sz="4" w:space="0" w:color="auto"/>
              <w:bottom w:val="single" w:sz="4" w:space="0" w:color="auto"/>
              <w:right w:val="single" w:sz="4" w:space="0" w:color="auto"/>
            </w:tcBorders>
          </w:tcPr>
          <w:p w14:paraId="7F8F5AC6" w14:textId="7881AA87" w:rsidR="003E08B0" w:rsidRDefault="003E08B0" w:rsidP="003E08B0">
            <w:pPr>
              <w:jc w:val="center"/>
              <w:rPr>
                <w:lang w:eastAsia="en-US"/>
              </w:rPr>
            </w:pPr>
            <w:r>
              <w:rPr>
                <w:lang w:eastAsia="en-US"/>
              </w:rPr>
              <w:t>ZURICH INSURANCE ZIC</w:t>
            </w:r>
          </w:p>
        </w:tc>
        <w:tc>
          <w:tcPr>
            <w:tcW w:w="1938" w:type="pct"/>
            <w:tcBorders>
              <w:top w:val="single" w:sz="4" w:space="0" w:color="auto"/>
              <w:left w:val="single" w:sz="4" w:space="0" w:color="auto"/>
              <w:bottom w:val="single" w:sz="4" w:space="0" w:color="auto"/>
              <w:right w:val="single" w:sz="4" w:space="0" w:color="auto"/>
            </w:tcBorders>
          </w:tcPr>
          <w:p w14:paraId="399A5A9D" w14:textId="2177E6FE" w:rsidR="003E08B0" w:rsidRDefault="003E08B0" w:rsidP="003E08B0">
            <w:pPr>
              <w:jc w:val="center"/>
              <w:rPr>
                <w:lang w:eastAsia="en-US"/>
              </w:rPr>
            </w:pPr>
            <w:r>
              <w:rPr>
                <w:lang w:eastAsia="en-US"/>
              </w:rPr>
              <w:t>VEICOLO</w:t>
            </w:r>
          </w:p>
        </w:tc>
        <w:tc>
          <w:tcPr>
            <w:tcW w:w="1395" w:type="pct"/>
            <w:tcBorders>
              <w:top w:val="single" w:sz="4" w:space="0" w:color="auto"/>
              <w:left w:val="single" w:sz="4" w:space="0" w:color="auto"/>
              <w:bottom w:val="single" w:sz="4" w:space="0" w:color="auto"/>
              <w:right w:val="single" w:sz="4" w:space="0" w:color="auto"/>
            </w:tcBorders>
          </w:tcPr>
          <w:p w14:paraId="719301A3" w14:textId="0FE5721F" w:rsidR="003E08B0" w:rsidRDefault="003E08B0" w:rsidP="003E08B0">
            <w:pPr>
              <w:jc w:val="center"/>
              <w:rPr>
                <w:lang w:eastAsia="en-US"/>
              </w:rPr>
            </w:pPr>
            <w:r>
              <w:rPr>
                <w:lang w:eastAsia="en-US"/>
              </w:rPr>
              <w:t>9,76%</w:t>
            </w:r>
          </w:p>
        </w:tc>
      </w:tr>
      <w:tr w:rsidR="003E08B0" w14:paraId="2CC691A4" w14:textId="77777777">
        <w:trPr>
          <w:trHeight w:val="227"/>
        </w:trPr>
        <w:tc>
          <w:tcPr>
            <w:tcW w:w="1667" w:type="pct"/>
            <w:tcBorders>
              <w:top w:val="single" w:sz="4" w:space="0" w:color="auto"/>
              <w:left w:val="single" w:sz="4" w:space="0" w:color="auto"/>
              <w:bottom w:val="single" w:sz="4" w:space="0" w:color="auto"/>
              <w:right w:val="single" w:sz="4" w:space="0" w:color="auto"/>
            </w:tcBorders>
          </w:tcPr>
          <w:p w14:paraId="791A9BE5" w14:textId="7057CC8D" w:rsidR="003E08B0" w:rsidRDefault="003E08B0" w:rsidP="003E08B0">
            <w:pPr>
              <w:tabs>
                <w:tab w:val="left" w:pos="2184"/>
              </w:tabs>
              <w:jc w:val="center"/>
              <w:rPr>
                <w:lang w:eastAsia="en-US"/>
              </w:rPr>
            </w:pPr>
            <w:r>
              <w:rPr>
                <w:lang w:eastAsia="en-US"/>
              </w:rPr>
              <w:t>ZURICH INSURANCE ZIC</w:t>
            </w:r>
          </w:p>
        </w:tc>
        <w:tc>
          <w:tcPr>
            <w:tcW w:w="1938" w:type="pct"/>
            <w:tcBorders>
              <w:top w:val="single" w:sz="4" w:space="0" w:color="auto"/>
              <w:left w:val="single" w:sz="4" w:space="0" w:color="auto"/>
              <w:bottom w:val="single" w:sz="4" w:space="0" w:color="auto"/>
              <w:right w:val="single" w:sz="4" w:space="0" w:color="auto"/>
            </w:tcBorders>
          </w:tcPr>
          <w:p w14:paraId="0CDB8B58" w14:textId="734F2D63" w:rsidR="003E08B0" w:rsidRDefault="003E08B0" w:rsidP="003E08B0">
            <w:pPr>
              <w:jc w:val="center"/>
              <w:rPr>
                <w:lang w:eastAsia="en-US"/>
              </w:rPr>
            </w:pPr>
            <w:r>
              <w:rPr>
                <w:lang w:eastAsia="en-US"/>
              </w:rPr>
              <w:t>RC TUTTI I RESTANTI RISCHI</w:t>
            </w:r>
          </w:p>
        </w:tc>
        <w:tc>
          <w:tcPr>
            <w:tcW w:w="1395" w:type="pct"/>
            <w:tcBorders>
              <w:top w:val="single" w:sz="4" w:space="0" w:color="auto"/>
              <w:left w:val="single" w:sz="4" w:space="0" w:color="auto"/>
              <w:bottom w:val="single" w:sz="4" w:space="0" w:color="auto"/>
              <w:right w:val="single" w:sz="4" w:space="0" w:color="auto"/>
            </w:tcBorders>
          </w:tcPr>
          <w:p w14:paraId="5D7D58DA" w14:textId="3F8D2C05" w:rsidR="003E08B0" w:rsidRDefault="003E08B0" w:rsidP="003E08B0">
            <w:pPr>
              <w:jc w:val="center"/>
              <w:rPr>
                <w:lang w:eastAsia="en-US"/>
              </w:rPr>
            </w:pPr>
            <w:r>
              <w:rPr>
                <w:lang w:eastAsia="en-US"/>
              </w:rPr>
              <w:t>7,81%</w:t>
            </w:r>
          </w:p>
        </w:tc>
      </w:tr>
    </w:tbl>
    <w:p w14:paraId="58CE1060" w14:textId="77777777" w:rsidR="00BE5E42" w:rsidRDefault="00B535BD">
      <w:pPr>
        <w:jc w:val="both"/>
        <w:rPr>
          <w:rFonts w:cs="Calibri"/>
        </w:rPr>
      </w:pPr>
      <w:r>
        <w:rPr>
          <w:rFonts w:cs="Calibri"/>
        </w:rPr>
        <w:t xml:space="preserve"> </w:t>
      </w:r>
    </w:p>
    <w:p w14:paraId="74571DDF" w14:textId="77777777" w:rsidR="00BE5E42" w:rsidRDefault="00B535BD">
      <w:pPr>
        <w:jc w:val="both"/>
      </w:pPr>
      <w:r w:rsidRPr="004C0652">
        <w:rPr>
          <w:rFonts w:cs="Calibri"/>
          <w:sz w:val="21"/>
          <w:szCs w:val="21"/>
        </w:rPr>
        <w:t>Le informazioni di cui ai punti a), b) che precedono sono riferite ai compensi complessivamente percepiti dagli intermediari coinvolti nella distribuzione del prodotto assicurativo</w:t>
      </w:r>
    </w:p>
    <w:p w14:paraId="27165C99" w14:textId="77777777" w:rsidR="00BE5E42" w:rsidRDefault="00BE5E42">
      <w:pPr>
        <w:jc w:val="both"/>
        <w:rPr>
          <w:b/>
          <w:sz w:val="21"/>
          <w:szCs w:val="21"/>
        </w:rPr>
      </w:pPr>
    </w:p>
    <w:p w14:paraId="1FEB117B" w14:textId="77777777" w:rsidR="00BE5E42" w:rsidRDefault="00BE5E42">
      <w:pPr>
        <w:jc w:val="both"/>
        <w:rPr>
          <w:b/>
          <w:sz w:val="21"/>
          <w:szCs w:val="21"/>
        </w:rPr>
      </w:pPr>
    </w:p>
    <w:p w14:paraId="180A627E" w14:textId="77777777" w:rsidR="00BE5E42" w:rsidRDefault="00B535BD">
      <w:pPr>
        <w:jc w:val="both"/>
        <w:rPr>
          <w:b/>
          <w:sz w:val="21"/>
          <w:szCs w:val="21"/>
        </w:rPr>
      </w:pPr>
      <w:r>
        <w:rPr>
          <w:b/>
          <w:sz w:val="21"/>
          <w:szCs w:val="21"/>
        </w:rPr>
        <w:t xml:space="preserve">SEZIONE VI – Informazioni sui pagamenti dei premi </w:t>
      </w:r>
    </w:p>
    <w:p w14:paraId="61714833" w14:textId="77777777" w:rsidR="00BE5E42" w:rsidRDefault="00BE5E42">
      <w:pPr>
        <w:jc w:val="both"/>
        <w:rPr>
          <w:bCs/>
          <w:sz w:val="21"/>
          <w:szCs w:val="21"/>
        </w:rPr>
      </w:pPr>
    </w:p>
    <w:p w14:paraId="51EBB0DB" w14:textId="77777777" w:rsidR="00BE5E42" w:rsidRDefault="00B535BD">
      <w:pPr>
        <w:jc w:val="both"/>
        <w:rPr>
          <w:bCs/>
          <w:sz w:val="21"/>
          <w:szCs w:val="21"/>
        </w:rPr>
      </w:pPr>
      <w:r>
        <w:rPr>
          <w:bCs/>
          <w:sz w:val="21"/>
          <w:szCs w:val="21"/>
        </w:rPr>
        <w:t xml:space="preserve">L’intermediario per il quale è svolta l’attività di distribuzione informa che: </w:t>
      </w:r>
    </w:p>
    <w:p w14:paraId="59ECA3B7" w14:textId="77777777" w:rsidR="00BE5E42" w:rsidRDefault="00BE5E42">
      <w:pPr>
        <w:jc w:val="both"/>
        <w:rPr>
          <w:bCs/>
          <w:sz w:val="21"/>
          <w:szCs w:val="21"/>
        </w:rPr>
      </w:pPr>
    </w:p>
    <w:p w14:paraId="66517B5F" w14:textId="77777777" w:rsidR="00BE5E42" w:rsidRDefault="00B535BD">
      <w:pPr>
        <w:numPr>
          <w:ilvl w:val="0"/>
          <w:numId w:val="37"/>
        </w:numPr>
        <w:jc w:val="both"/>
        <w:rPr>
          <w:bCs/>
          <w:sz w:val="21"/>
          <w:szCs w:val="21"/>
        </w:rPr>
      </w:pPr>
      <w:r>
        <w:rPr>
          <w:bCs/>
          <w:sz w:val="21"/>
          <w:szCs w:val="21"/>
        </w:rPr>
        <w:t xml:space="preserve">I premi pagati dal contraente all'Intermediario e le somme destinate ai risarcimenti o ai pagamenti dovuti dalle imprese, se regolati per il tramite dell'Intermediario stesso, costituiscono patrimonio autonomo e separato rispetto a quello dell'Intermediario stesso </w:t>
      </w:r>
    </w:p>
    <w:p w14:paraId="5EF6C7D2" w14:textId="77777777" w:rsidR="00BE5E42" w:rsidRDefault="00B535BD">
      <w:pPr>
        <w:numPr>
          <w:ilvl w:val="0"/>
          <w:numId w:val="37"/>
        </w:numPr>
        <w:jc w:val="both"/>
        <w:rPr>
          <w:bCs/>
          <w:sz w:val="21"/>
          <w:szCs w:val="21"/>
        </w:rPr>
      </w:pPr>
      <w:r>
        <w:rPr>
          <w:bCs/>
          <w:sz w:val="21"/>
          <w:szCs w:val="21"/>
        </w:rPr>
        <w:t>Le modalità di pagamento ammesse sono:</w:t>
      </w:r>
    </w:p>
    <w:p w14:paraId="3C5CBB1A" w14:textId="77777777" w:rsidR="00BE5E42" w:rsidRDefault="00BE5E42">
      <w:pPr>
        <w:jc w:val="both"/>
        <w:rPr>
          <w:bCs/>
          <w:sz w:val="10"/>
          <w:szCs w:val="10"/>
        </w:rPr>
      </w:pPr>
    </w:p>
    <w:p w14:paraId="4C8298EE" w14:textId="77777777" w:rsidR="00BE5E42" w:rsidRDefault="00B535BD">
      <w:pPr>
        <w:numPr>
          <w:ilvl w:val="0"/>
          <w:numId w:val="38"/>
        </w:numPr>
        <w:ind w:left="1276"/>
        <w:jc w:val="both"/>
        <w:rPr>
          <w:bCs/>
          <w:sz w:val="21"/>
          <w:szCs w:val="21"/>
        </w:rPr>
      </w:pPr>
      <w:r>
        <w:rPr>
          <w:bCs/>
          <w:sz w:val="21"/>
          <w:szCs w:val="21"/>
        </w:rPr>
        <w:t>assegni bancari, postali o circolari, muniti della clausola di non trasferibilità, intestati o girati all’Impresa di assicurazione oppure all’Intermediario, espressamente in tale qualità;</w:t>
      </w:r>
    </w:p>
    <w:p w14:paraId="4931BD0D" w14:textId="77777777" w:rsidR="00BE5E42" w:rsidRDefault="00B535BD">
      <w:pPr>
        <w:numPr>
          <w:ilvl w:val="0"/>
          <w:numId w:val="38"/>
        </w:numPr>
        <w:ind w:left="1276"/>
        <w:jc w:val="both"/>
        <w:rPr>
          <w:bCs/>
          <w:sz w:val="21"/>
          <w:szCs w:val="21"/>
        </w:rPr>
      </w:pPr>
      <w:r>
        <w:rPr>
          <w:bCs/>
          <w:sz w:val="21"/>
          <w:szCs w:val="21"/>
        </w:rPr>
        <w:t xml:space="preserve">ordini di bonifico, altri mezzi di pagamento bancario o postale, inclusi gli strumenti di pagamento elettronici, anche nella forma </w:t>
      </w:r>
      <w:r>
        <w:rPr>
          <w:bCs/>
          <w:i/>
          <w:iCs/>
          <w:sz w:val="21"/>
          <w:szCs w:val="21"/>
        </w:rPr>
        <w:t>on-line</w:t>
      </w:r>
      <w:r>
        <w:rPr>
          <w:bCs/>
          <w:sz w:val="21"/>
          <w:szCs w:val="21"/>
        </w:rPr>
        <w:t>, che abbiano quale beneficiario uno dei soggetti indicati al precedente punto 1;</w:t>
      </w:r>
    </w:p>
    <w:p w14:paraId="142E665B" w14:textId="77777777" w:rsidR="00BE5E42" w:rsidRDefault="00B535BD">
      <w:pPr>
        <w:numPr>
          <w:ilvl w:val="0"/>
          <w:numId w:val="38"/>
        </w:numPr>
        <w:ind w:left="1276"/>
        <w:jc w:val="both"/>
        <w:rPr>
          <w:bCs/>
          <w:sz w:val="21"/>
          <w:szCs w:val="21"/>
        </w:rPr>
      </w:pPr>
      <w:r>
        <w:rPr>
          <w:bCs/>
          <w:sz w:val="21"/>
          <w:szCs w:val="21"/>
        </w:rPr>
        <w:t>denaro contante, esclusivamente per i contratti di assicurazione contro i danni del ramo responsabilità civile auto e relative garanzie accessorie (se ed in quanto riferite allo stesso veicolo assicurato per la responsabilità civile auto), nonché per i contratti degli altri rami danni con il limite di settecentocinquanta euro annui per ciascun contratto.</w:t>
      </w:r>
    </w:p>
    <w:p w14:paraId="5319613D" w14:textId="77777777" w:rsidR="00BE5E42" w:rsidRDefault="00BE5E42">
      <w:pPr>
        <w:jc w:val="both"/>
        <w:rPr>
          <w:b/>
          <w:sz w:val="21"/>
          <w:szCs w:val="21"/>
        </w:rPr>
      </w:pPr>
    </w:p>
    <w:p w14:paraId="55BC4FC4" w14:textId="77777777" w:rsidR="00CF3A39" w:rsidRDefault="00CF3A39">
      <w:pPr>
        <w:jc w:val="both"/>
        <w:rPr>
          <w:b/>
          <w:sz w:val="21"/>
          <w:szCs w:val="21"/>
        </w:rPr>
      </w:pPr>
    </w:p>
    <w:p w14:paraId="0FB43323" w14:textId="77777777" w:rsidR="00BE5E42" w:rsidRDefault="00BE5E42">
      <w:pPr>
        <w:jc w:val="both"/>
        <w:rPr>
          <w:b/>
          <w:sz w:val="21"/>
          <w:szCs w:val="21"/>
        </w:rPr>
      </w:pPr>
    </w:p>
    <w:p w14:paraId="0F1A6E41" w14:textId="77777777" w:rsidR="00BE5E42" w:rsidRDefault="00B535BD">
      <w:pPr>
        <w:jc w:val="both"/>
        <w:rPr>
          <w:b/>
          <w:sz w:val="21"/>
          <w:szCs w:val="21"/>
        </w:rPr>
      </w:pPr>
      <w:r>
        <w:rPr>
          <w:b/>
          <w:sz w:val="21"/>
          <w:szCs w:val="21"/>
        </w:rPr>
        <w:lastRenderedPageBreak/>
        <w:t>SEZIONE VII – Informazione sugli strumenti di tutela del contraente</w:t>
      </w:r>
    </w:p>
    <w:p w14:paraId="0404715C" w14:textId="77777777" w:rsidR="00BE5E42" w:rsidRDefault="00BE5E42">
      <w:pPr>
        <w:jc w:val="both"/>
        <w:rPr>
          <w:sz w:val="21"/>
          <w:szCs w:val="21"/>
        </w:rPr>
      </w:pPr>
    </w:p>
    <w:p w14:paraId="397D7D4F" w14:textId="77777777" w:rsidR="00BE5E42" w:rsidRDefault="00B535BD">
      <w:pPr>
        <w:jc w:val="both"/>
        <w:rPr>
          <w:rFonts w:cs="Calibri"/>
          <w:sz w:val="21"/>
          <w:szCs w:val="21"/>
        </w:rPr>
      </w:pPr>
      <w:r>
        <w:rPr>
          <w:rFonts w:cs="Calibri"/>
          <w:sz w:val="21"/>
          <w:szCs w:val="21"/>
        </w:rPr>
        <w:t>Si precisa che:</w:t>
      </w:r>
    </w:p>
    <w:p w14:paraId="1E3D23F5" w14:textId="77777777" w:rsidR="00BE5E42" w:rsidRDefault="00BE5E42">
      <w:pPr>
        <w:pStyle w:val="Paragrafoelenco"/>
        <w:jc w:val="both"/>
        <w:rPr>
          <w:rFonts w:cs="Calibri"/>
          <w:sz w:val="16"/>
          <w:szCs w:val="16"/>
        </w:rPr>
      </w:pPr>
    </w:p>
    <w:p w14:paraId="2A9922D4" w14:textId="77777777" w:rsidR="00BE5E42" w:rsidRDefault="00B535BD">
      <w:pPr>
        <w:pStyle w:val="Paragrafoelenco"/>
        <w:numPr>
          <w:ilvl w:val="0"/>
          <w:numId w:val="15"/>
        </w:numPr>
        <w:spacing w:line="252" w:lineRule="auto"/>
        <w:jc w:val="both"/>
        <w:rPr>
          <w:rFonts w:cs="Calibri"/>
          <w:sz w:val="21"/>
          <w:szCs w:val="21"/>
        </w:rPr>
      </w:pPr>
      <w:r>
        <w:rPr>
          <w:rFonts w:cs="Calibri"/>
          <w:sz w:val="21"/>
          <w:szCs w:val="21"/>
        </w:rPr>
        <w:t>l'attività di distribuzione è garantita da un contratto di assicurazione della responsabilità civile che copre i danni arrecati ai contraenti da negligenze ed errori professionali dell'Intermediario o da negligenze, errori professionali ed infedeltà dei dipendenti, dei collaboratori o delle persone del cui operato l'Intermediario deve rispondere a norma di legge;</w:t>
      </w:r>
    </w:p>
    <w:p w14:paraId="4FD9FB07" w14:textId="77777777" w:rsidR="00BE5E42" w:rsidRDefault="00BE5E42">
      <w:pPr>
        <w:pStyle w:val="Paragrafoelenco"/>
        <w:spacing w:line="252" w:lineRule="auto"/>
        <w:jc w:val="both"/>
        <w:rPr>
          <w:rFonts w:cs="Calibri"/>
          <w:sz w:val="6"/>
          <w:szCs w:val="6"/>
        </w:rPr>
      </w:pPr>
    </w:p>
    <w:p w14:paraId="7880177A" w14:textId="019F8F2E" w:rsidR="00BE5E42" w:rsidRDefault="00B535BD">
      <w:pPr>
        <w:pStyle w:val="Paragrafoelenco"/>
        <w:numPr>
          <w:ilvl w:val="0"/>
          <w:numId w:val="15"/>
        </w:numPr>
        <w:spacing w:after="60" w:line="252" w:lineRule="auto"/>
        <w:jc w:val="both"/>
        <w:rPr>
          <w:rFonts w:cs="Calibri"/>
          <w:sz w:val="21"/>
          <w:szCs w:val="21"/>
        </w:rPr>
      </w:pPr>
      <w:r>
        <w:rPr>
          <w:rFonts w:cs="Calibri"/>
          <w:sz w:val="21"/>
          <w:szCs w:val="21"/>
        </w:rPr>
        <w:t>è facoltà del contraente, ferma la possibilità di rivolgersi all'Autorità Giudiziaria, di inoltrare reclamo per iscritto all'Intermediario al seguente indirizzo: VIA C. COLOMBO 99, 29122 PIACENZA (PC</w:t>
      </w:r>
      <w:proofErr w:type="gramStart"/>
      <w:r>
        <w:rPr>
          <w:rFonts w:cs="Calibri"/>
          <w:sz w:val="21"/>
          <w:szCs w:val="21"/>
        </w:rPr>
        <w:t>) ,</w:t>
      </w:r>
      <w:proofErr w:type="gramEnd"/>
      <w:r>
        <w:rPr>
          <w:rFonts w:cs="Calibri"/>
          <w:sz w:val="21"/>
          <w:szCs w:val="21"/>
        </w:rPr>
        <w:t xml:space="preserve"> ovvero tramite mail all’indirizzo </w:t>
      </w:r>
      <w:hyperlink r:id="rId9" w:history="1">
        <w:r w:rsidRPr="004901DD">
          <w:rPr>
            <w:rStyle w:val="Collegamentoipertestuale"/>
            <w:rFonts w:cs="Calibri"/>
            <w:sz w:val="21"/>
            <w:szCs w:val="21"/>
          </w:rPr>
          <w:t>info@erretiassicurazioni.it</w:t>
        </w:r>
      </w:hyperlink>
      <w:r>
        <w:rPr>
          <w:rFonts w:cs="Calibri"/>
          <w:sz w:val="21"/>
          <w:szCs w:val="21"/>
        </w:rPr>
        <w:t>, o PEC all’indirizzo erretiassicurazioni@pec.it</w:t>
      </w:r>
    </w:p>
    <w:p w14:paraId="700045E8" w14:textId="77777777" w:rsidR="00BE5E42" w:rsidRDefault="00B535BD">
      <w:pPr>
        <w:pStyle w:val="Paragrafoelenco"/>
        <w:spacing w:after="60" w:line="252" w:lineRule="auto"/>
        <w:jc w:val="both"/>
        <w:rPr>
          <w:rFonts w:cs="Calibri"/>
          <w:sz w:val="21"/>
          <w:szCs w:val="21"/>
        </w:rPr>
      </w:pPr>
      <w:r>
        <w:rPr>
          <w:rFonts w:cs="Calibri"/>
          <w:sz w:val="21"/>
          <w:szCs w:val="21"/>
        </w:rPr>
        <w:t>o all'Impresa preponente secondo le modalità evidenziate nel DIP aggiuntivo che può trovare all’interno del set informativo oppure sul sito dell'Impresa proponente competente.</w:t>
      </w:r>
    </w:p>
    <w:p w14:paraId="5586BBEF" w14:textId="77777777" w:rsidR="00BE5E42" w:rsidRDefault="00B535BD">
      <w:pPr>
        <w:pStyle w:val="Paragrafoelenco"/>
        <w:spacing w:after="60" w:line="252" w:lineRule="auto"/>
        <w:jc w:val="both"/>
        <w:rPr>
          <w:rFonts w:cs="Calibri"/>
          <w:sz w:val="21"/>
          <w:szCs w:val="21"/>
        </w:rPr>
      </w:pPr>
      <w:r>
        <w:rPr>
          <w:rFonts w:cs="Calibri"/>
          <w:sz w:val="21"/>
          <w:szCs w:val="21"/>
        </w:rPr>
        <w:t xml:space="preserve">Qualora non dovesse ritenersi soddisfatto dall'esito del reclamo o in assenza di riscontro da parte dell'Intermediario o dell'Impresa entro il termine di legge </w:t>
      </w:r>
      <w:r>
        <w:rPr>
          <w:sz w:val="21"/>
          <w:szCs w:val="21"/>
        </w:rPr>
        <w:t>previsto dagli artt. 8 e 10-ter del Regolamento ISVAP n. 24/2008 (45 giorni dalla data del reclamo)</w:t>
      </w:r>
      <w:r>
        <w:rPr>
          <w:rFonts w:cs="Calibri"/>
          <w:sz w:val="21"/>
          <w:szCs w:val="21"/>
        </w:rPr>
        <w:t xml:space="preserve">, di rivolgersi all'IVASS o la Consob </w:t>
      </w:r>
      <w:r>
        <w:rPr>
          <w:sz w:val="21"/>
          <w:szCs w:val="21"/>
        </w:rPr>
        <w:t xml:space="preserve">ai seguenti recapiti </w:t>
      </w:r>
      <w:r>
        <w:rPr>
          <w:rFonts w:cs="Calibri"/>
          <w:sz w:val="21"/>
          <w:szCs w:val="21"/>
        </w:rPr>
        <w:t xml:space="preserve">e allegando la documentazione relativa al reclamo trattato con l’intermediario o con l’impresa preponente: </w:t>
      </w:r>
    </w:p>
    <w:p w14:paraId="2CE493F8" w14:textId="77777777" w:rsidR="00BE5E42" w:rsidRDefault="00BE5E42">
      <w:pPr>
        <w:pStyle w:val="Paragrafoelenco"/>
        <w:spacing w:after="60" w:line="252" w:lineRule="auto"/>
        <w:jc w:val="both"/>
        <w:rPr>
          <w:rFonts w:cs="Calibri"/>
          <w:sz w:val="6"/>
          <w:szCs w:val="6"/>
        </w:rPr>
      </w:pPr>
    </w:p>
    <w:p w14:paraId="580D6A42" w14:textId="77777777" w:rsidR="00BE5E42" w:rsidRDefault="00B535BD">
      <w:pPr>
        <w:pStyle w:val="Paragrafoelenco"/>
        <w:numPr>
          <w:ilvl w:val="0"/>
          <w:numId w:val="28"/>
        </w:numPr>
        <w:spacing w:after="60" w:line="252" w:lineRule="auto"/>
        <w:ind w:left="1276" w:hanging="196"/>
        <w:jc w:val="both"/>
        <w:rPr>
          <w:rFonts w:cs="Calibri"/>
          <w:strike/>
          <w:sz w:val="21"/>
          <w:szCs w:val="21"/>
        </w:rPr>
      </w:pPr>
      <w:r>
        <w:rPr>
          <w:rFonts w:cs="Calibri"/>
          <w:sz w:val="21"/>
          <w:szCs w:val="21"/>
        </w:rPr>
        <w:t>all’</w:t>
      </w:r>
      <w:r>
        <w:rPr>
          <w:rFonts w:cs="Calibri"/>
          <w:b/>
          <w:bCs/>
          <w:sz w:val="21"/>
          <w:szCs w:val="21"/>
        </w:rPr>
        <w:t>IVASS</w:t>
      </w:r>
      <w:r>
        <w:rPr>
          <w:rFonts w:cs="Calibri"/>
          <w:sz w:val="21"/>
          <w:szCs w:val="21"/>
        </w:rPr>
        <w:t>, Servizio Tutela del Consumatore:</w:t>
      </w:r>
    </w:p>
    <w:p w14:paraId="15B245AA" w14:textId="77777777" w:rsidR="00BE5E42" w:rsidRDefault="00B535BD">
      <w:pPr>
        <w:pStyle w:val="Paragrafoelenco"/>
        <w:numPr>
          <w:ilvl w:val="0"/>
          <w:numId w:val="44"/>
        </w:numPr>
        <w:spacing w:after="60" w:line="252" w:lineRule="auto"/>
        <w:ind w:left="1843" w:hanging="218"/>
        <w:jc w:val="both"/>
        <w:rPr>
          <w:rFonts w:cs="Calibri"/>
          <w:strike/>
          <w:sz w:val="21"/>
          <w:szCs w:val="21"/>
        </w:rPr>
      </w:pPr>
      <w:r>
        <w:rPr>
          <w:rFonts w:cs="Calibri"/>
          <w:sz w:val="21"/>
          <w:szCs w:val="21"/>
        </w:rPr>
        <w:t xml:space="preserve">Via posta ordinaria all’indirizzo: Via del Quirinale 21 – 00187 Roma; </w:t>
      </w:r>
    </w:p>
    <w:p w14:paraId="73273C82" w14:textId="77777777" w:rsidR="00BE5E42" w:rsidRDefault="00B535BD">
      <w:pPr>
        <w:pStyle w:val="Paragrafoelenco"/>
        <w:numPr>
          <w:ilvl w:val="0"/>
          <w:numId w:val="44"/>
        </w:numPr>
        <w:spacing w:after="60" w:line="252" w:lineRule="auto"/>
        <w:ind w:left="1843" w:hanging="218"/>
        <w:jc w:val="both"/>
        <w:rPr>
          <w:rFonts w:cs="Calibri"/>
          <w:strike/>
          <w:sz w:val="21"/>
          <w:szCs w:val="21"/>
        </w:rPr>
      </w:pPr>
      <w:r>
        <w:rPr>
          <w:rFonts w:cs="Calibri"/>
          <w:sz w:val="21"/>
          <w:szCs w:val="21"/>
        </w:rPr>
        <w:t>Via fax: 06.42133206</w:t>
      </w:r>
    </w:p>
    <w:p w14:paraId="43493871" w14:textId="77777777" w:rsidR="00BE5E42" w:rsidRDefault="00B535BD">
      <w:pPr>
        <w:pStyle w:val="Paragrafoelenco"/>
        <w:numPr>
          <w:ilvl w:val="0"/>
          <w:numId w:val="44"/>
        </w:numPr>
        <w:ind w:left="1843" w:hanging="218"/>
        <w:jc w:val="both"/>
        <w:rPr>
          <w:rFonts w:cs="Calibri"/>
          <w:sz w:val="21"/>
          <w:szCs w:val="21"/>
        </w:rPr>
      </w:pPr>
      <w:r>
        <w:rPr>
          <w:rFonts w:cs="Calibri"/>
          <w:sz w:val="21"/>
          <w:szCs w:val="21"/>
        </w:rPr>
        <w:t xml:space="preserve">Via PEC: </w:t>
      </w:r>
      <w:hyperlink r:id="rId10" w:tooltip="mailto:tutela.consumatore@pec.ivass.it" w:history="1">
        <w:r>
          <w:rPr>
            <w:rStyle w:val="Collegamentoipertestuale"/>
            <w:rFonts w:cs="Calibri"/>
            <w:sz w:val="21"/>
            <w:szCs w:val="21"/>
          </w:rPr>
          <w:t>tutela.consumatore@pec.ivass.it</w:t>
        </w:r>
      </w:hyperlink>
      <w:r>
        <w:rPr>
          <w:rFonts w:cs="Calibri"/>
          <w:sz w:val="21"/>
          <w:szCs w:val="21"/>
        </w:rPr>
        <w:t xml:space="preserve"> </w:t>
      </w:r>
      <w:bookmarkStart w:id="1" w:name="_Hlk170828177"/>
      <w:r>
        <w:rPr>
          <w:rFonts w:cs="Calibri"/>
        </w:rPr>
        <w:t>(</w:t>
      </w:r>
      <w:r>
        <w:rPr>
          <w:rFonts w:cs="Calibri"/>
          <w:i/>
          <w:iCs/>
        </w:rPr>
        <w:t>Eventuali allegati dovranno essere inviati esclusivamente in formato PDF e la dimensione del messaggio - allegati compresi - deve essere contenuta entro i 5 MB</w:t>
      </w:r>
      <w:r>
        <w:rPr>
          <w:rFonts w:cs="Calibri"/>
        </w:rPr>
        <w:t>)</w:t>
      </w:r>
      <w:bookmarkEnd w:id="1"/>
    </w:p>
    <w:p w14:paraId="6B073292" w14:textId="77777777" w:rsidR="00BE5E42" w:rsidRDefault="00B535BD">
      <w:pPr>
        <w:pStyle w:val="Paragrafoelenco"/>
        <w:numPr>
          <w:ilvl w:val="0"/>
          <w:numId w:val="44"/>
        </w:numPr>
        <w:ind w:left="1843" w:hanging="218"/>
        <w:jc w:val="both"/>
        <w:rPr>
          <w:rFonts w:cs="Calibri"/>
          <w:sz w:val="21"/>
          <w:szCs w:val="21"/>
        </w:rPr>
      </w:pPr>
      <w:r>
        <w:rPr>
          <w:rFonts w:cs="Calibri"/>
          <w:sz w:val="21"/>
          <w:szCs w:val="21"/>
        </w:rPr>
        <w:t xml:space="preserve">Via PEO (Posta Elettronica Ordinaria): </w:t>
      </w:r>
      <w:hyperlink r:id="rId11" w:tooltip="mailto:email@ivass.it" w:history="1">
        <w:r>
          <w:rPr>
            <w:rStyle w:val="Collegamentoipertestuale"/>
            <w:rFonts w:cs="Calibri"/>
            <w:sz w:val="21"/>
            <w:szCs w:val="21"/>
          </w:rPr>
          <w:t>email@ivass.it</w:t>
        </w:r>
      </w:hyperlink>
      <w:r>
        <w:rPr>
          <w:rFonts w:cs="Calibri"/>
          <w:sz w:val="21"/>
          <w:szCs w:val="21"/>
        </w:rPr>
        <w:t xml:space="preserve"> </w:t>
      </w:r>
      <w:r>
        <w:rPr>
          <w:rFonts w:cs="Calibri"/>
        </w:rPr>
        <w:t>(</w:t>
      </w:r>
      <w:r>
        <w:rPr>
          <w:rFonts w:cs="Calibri"/>
          <w:i/>
          <w:iCs/>
        </w:rPr>
        <w:t>Eventuali allegati dovranno essere inviati esclusivamente in formato PDF e la dimensione del messaggio - allegati compresi - deve essere contenuta entro i 5 MB</w:t>
      </w:r>
      <w:r>
        <w:rPr>
          <w:rFonts w:cs="Calibri"/>
        </w:rPr>
        <w:t>)</w:t>
      </w:r>
    </w:p>
    <w:p w14:paraId="0E2BFDFC" w14:textId="77777777" w:rsidR="00BE5E42" w:rsidRDefault="00BE5E42">
      <w:pPr>
        <w:rPr>
          <w:rFonts w:cs="Calibri"/>
          <w:strike/>
          <w:sz w:val="12"/>
          <w:szCs w:val="12"/>
        </w:rPr>
      </w:pPr>
    </w:p>
    <w:p w14:paraId="48BB523C" w14:textId="0EF4FD72" w:rsidR="00BE5E42" w:rsidRDefault="00B535BD">
      <w:pPr>
        <w:pStyle w:val="Paragrafoelenco"/>
        <w:numPr>
          <w:ilvl w:val="0"/>
          <w:numId w:val="15"/>
        </w:numPr>
        <w:spacing w:after="60" w:line="252" w:lineRule="auto"/>
        <w:jc w:val="both"/>
        <w:rPr>
          <w:rFonts w:cs="Calibri"/>
          <w:sz w:val="21"/>
          <w:szCs w:val="21"/>
        </w:rPr>
      </w:pPr>
      <w:r>
        <w:rPr>
          <w:rFonts w:cs="Calibri"/>
          <w:sz w:val="21"/>
          <w:szCs w:val="21"/>
        </w:rPr>
        <w:t>È facoltà del contraente</w:t>
      </w:r>
      <w:r w:rsidR="00CF3A39">
        <w:rPr>
          <w:rFonts w:cs="Calibri"/>
          <w:sz w:val="21"/>
          <w:szCs w:val="21"/>
        </w:rPr>
        <w:t>:</w:t>
      </w:r>
    </w:p>
    <w:p w14:paraId="440A6483" w14:textId="30A38DA8" w:rsidR="00CF3A39" w:rsidRDefault="00CF3A39" w:rsidP="00CF3A39">
      <w:pPr>
        <w:pStyle w:val="Paragrafoelenco"/>
        <w:numPr>
          <w:ilvl w:val="0"/>
          <w:numId w:val="51"/>
        </w:numPr>
        <w:spacing w:after="60" w:line="252" w:lineRule="auto"/>
        <w:jc w:val="both"/>
        <w:rPr>
          <w:rFonts w:cs="Calibri"/>
          <w:sz w:val="21"/>
          <w:szCs w:val="21"/>
        </w:rPr>
      </w:pPr>
      <w:r>
        <w:rPr>
          <w:rFonts w:cs="Calibri"/>
          <w:sz w:val="21"/>
          <w:szCs w:val="21"/>
        </w:rPr>
        <w:t>Presentare ricorso all’Arbitro Assicurativo, qualora non dovesse ritenersi soddisfatto dell’esito del reclamo all’intermediario e/o all’impresa o in caso di assenza di riscontro entro il termine di legge, tramite il portale disponibile sul sito internet dello stesso (</w:t>
      </w:r>
      <w:hyperlink r:id="rId12" w:history="1">
        <w:r w:rsidRPr="00BB214F">
          <w:rPr>
            <w:rStyle w:val="Collegamentoipertestuale"/>
            <w:rFonts w:cs="Calibri"/>
            <w:sz w:val="21"/>
            <w:szCs w:val="21"/>
          </w:rPr>
          <w:t>www.arbitroassicurativo.org</w:t>
        </w:r>
      </w:hyperlink>
      <w:r>
        <w:rPr>
          <w:rFonts w:cs="Calibri"/>
          <w:sz w:val="21"/>
          <w:szCs w:val="21"/>
        </w:rPr>
        <w:t>), dove è possibile consultare gli ulteriori requisiti di ammissibilità, le informazioni relative alle modalità di presentazione del ricorso e ogni altra indicazione utile;</w:t>
      </w:r>
    </w:p>
    <w:p w14:paraId="3C4043E5" w14:textId="37787549" w:rsidR="00CF3A39" w:rsidRDefault="00CF3A39" w:rsidP="00CF3A39">
      <w:pPr>
        <w:pStyle w:val="Paragrafoelenco"/>
        <w:numPr>
          <w:ilvl w:val="0"/>
          <w:numId w:val="51"/>
        </w:numPr>
        <w:spacing w:after="60" w:line="252" w:lineRule="auto"/>
        <w:jc w:val="both"/>
        <w:rPr>
          <w:rFonts w:cs="Calibri"/>
          <w:sz w:val="21"/>
          <w:szCs w:val="21"/>
        </w:rPr>
      </w:pPr>
      <w:r>
        <w:rPr>
          <w:rFonts w:cs="Calibri"/>
          <w:sz w:val="21"/>
          <w:szCs w:val="21"/>
        </w:rPr>
        <w:t>Avvalersi di altri eventuali sistemi di risoluzione stragiudiziale delle controversie previsti dalla normativa vigenti ed indicati nella documentazione precontrattuale (DIP aggiuntivo) della Compagnia con la quale l’intermediario intrattiene rapporti di affari.</w:t>
      </w:r>
    </w:p>
    <w:p w14:paraId="554EAFA6" w14:textId="77777777" w:rsidR="00BE5E42" w:rsidRDefault="00BE5E42">
      <w:pPr>
        <w:jc w:val="both"/>
        <w:rPr>
          <w:rFonts w:cs="Calibri"/>
          <w:sz w:val="21"/>
          <w:szCs w:val="21"/>
        </w:rPr>
      </w:pPr>
    </w:p>
    <w:p w14:paraId="46B543B4" w14:textId="77777777" w:rsidR="00BE5E42" w:rsidRDefault="00BE5E42">
      <w:pPr>
        <w:jc w:val="both"/>
        <w:rPr>
          <w:rFonts w:cs="Calibri"/>
          <w:sz w:val="21"/>
          <w:szCs w:val="21"/>
        </w:rPr>
      </w:pPr>
    </w:p>
    <w:p w14:paraId="32F32669" w14:textId="77777777" w:rsidR="00BE5E42" w:rsidRDefault="00BE5E42">
      <w:pPr>
        <w:jc w:val="both"/>
        <w:rPr>
          <w:rFonts w:cs="Calibri"/>
          <w:sz w:val="21"/>
          <w:szCs w:val="21"/>
        </w:rPr>
      </w:pPr>
    </w:p>
    <w:p w14:paraId="351551B4" w14:textId="77777777" w:rsidR="00BE5E42" w:rsidRDefault="00BE5E42">
      <w:pPr>
        <w:jc w:val="both"/>
        <w:rPr>
          <w:sz w:val="21"/>
          <w:szCs w:val="21"/>
        </w:rPr>
      </w:pPr>
    </w:p>
    <w:sectPr w:rsidR="00BE5E42">
      <w:headerReference w:type="default" r:id="rId13"/>
      <w:footerReference w:type="default" r:id="rId14"/>
      <w:pgSz w:w="11906" w:h="16838"/>
      <w:pgMar w:top="1134" w:right="1134" w:bottom="851" w:left="1134"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B7C5A" w14:textId="77777777" w:rsidR="008216C8" w:rsidRDefault="008216C8">
      <w:r>
        <w:separator/>
      </w:r>
    </w:p>
  </w:endnote>
  <w:endnote w:type="continuationSeparator" w:id="0">
    <w:p w14:paraId="0335C91A" w14:textId="77777777" w:rsidR="008216C8" w:rsidRDefault="008216C8">
      <w:r>
        <w:continuationSeparator/>
      </w:r>
    </w:p>
  </w:endnote>
  <w:endnote w:type="continuationNotice" w:id="1">
    <w:p w14:paraId="18085CAE" w14:textId="77777777" w:rsidR="008216C8" w:rsidRDefault="00821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F063" w14:textId="77777777" w:rsidR="00BE5E42" w:rsidRDefault="00BE5E42">
    <w:pPr>
      <w:pStyle w:val="Pidipagina"/>
      <w:jc w:val="center"/>
      <w:rPr>
        <w:rFonts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C378D" w14:textId="77777777" w:rsidR="008216C8" w:rsidRDefault="008216C8">
      <w:r>
        <w:separator/>
      </w:r>
    </w:p>
  </w:footnote>
  <w:footnote w:type="continuationSeparator" w:id="0">
    <w:p w14:paraId="4C7A66D0" w14:textId="77777777" w:rsidR="008216C8" w:rsidRDefault="008216C8">
      <w:r>
        <w:continuationSeparator/>
      </w:r>
    </w:p>
  </w:footnote>
  <w:footnote w:type="continuationNotice" w:id="1">
    <w:p w14:paraId="08738EBF" w14:textId="77777777" w:rsidR="008216C8" w:rsidRDefault="008216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DD32" w14:textId="77777777" w:rsidR="00B535BD" w:rsidRDefault="00B535BD" w:rsidP="00B535BD">
    <w:pPr>
      <w:pStyle w:val="NormaleWeb"/>
    </w:pPr>
    <w:r>
      <w:rPr>
        <w:noProof/>
      </w:rPr>
      <w:drawing>
        <wp:inline distT="0" distB="0" distL="0" distR="0" wp14:anchorId="6706734B" wp14:editId="7207AC24">
          <wp:extent cx="1805940" cy="682843"/>
          <wp:effectExtent l="0" t="0" r="381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988" cy="687398"/>
                  </a:xfrm>
                  <a:prstGeom prst="rect">
                    <a:avLst/>
                  </a:prstGeom>
                  <a:noFill/>
                  <a:ln>
                    <a:noFill/>
                  </a:ln>
                </pic:spPr>
              </pic:pic>
            </a:graphicData>
          </a:graphic>
        </wp:inline>
      </w:drawing>
    </w:r>
  </w:p>
  <w:p w14:paraId="6B3F95D1" w14:textId="65780CED" w:rsidR="00BE5E42" w:rsidRDefault="00BE5E42">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25E3"/>
    <w:multiLevelType w:val="hybridMultilevel"/>
    <w:tmpl w:val="4AE82448"/>
    <w:lvl w:ilvl="0" w:tplc="3D58AA32">
      <w:start w:val="1"/>
      <w:numFmt w:val="bullet"/>
      <w:lvlText w:val="o"/>
      <w:lvlJc w:val="left"/>
      <w:pPr>
        <w:ind w:left="1440" w:hanging="360"/>
      </w:pPr>
      <w:rPr>
        <w:rFonts w:ascii="Courier New" w:hAnsi="Courier New" w:cs="Courier New" w:hint="default"/>
        <w:strike w:val="0"/>
      </w:rPr>
    </w:lvl>
    <w:lvl w:ilvl="1" w:tplc="F266FC08">
      <w:start w:val="1"/>
      <w:numFmt w:val="bullet"/>
      <w:lvlText w:val="o"/>
      <w:lvlJc w:val="left"/>
      <w:pPr>
        <w:ind w:left="2160" w:hanging="360"/>
      </w:pPr>
      <w:rPr>
        <w:rFonts w:ascii="Courier New" w:hAnsi="Courier New" w:cs="Courier New" w:hint="default"/>
      </w:rPr>
    </w:lvl>
    <w:lvl w:ilvl="2" w:tplc="5C20C0B0">
      <w:start w:val="1"/>
      <w:numFmt w:val="bullet"/>
      <w:lvlText w:val=""/>
      <w:lvlJc w:val="left"/>
      <w:pPr>
        <w:ind w:left="2880" w:hanging="360"/>
      </w:pPr>
      <w:rPr>
        <w:rFonts w:ascii="Wingdings" w:hAnsi="Wingdings" w:hint="default"/>
      </w:rPr>
    </w:lvl>
    <w:lvl w:ilvl="3" w:tplc="BC6C21C0">
      <w:start w:val="1"/>
      <w:numFmt w:val="bullet"/>
      <w:lvlText w:val=""/>
      <w:lvlJc w:val="left"/>
      <w:pPr>
        <w:ind w:left="3600" w:hanging="360"/>
      </w:pPr>
      <w:rPr>
        <w:rFonts w:ascii="Symbol" w:hAnsi="Symbol" w:hint="default"/>
      </w:rPr>
    </w:lvl>
    <w:lvl w:ilvl="4" w:tplc="48AA0F28">
      <w:start w:val="1"/>
      <w:numFmt w:val="bullet"/>
      <w:lvlText w:val="o"/>
      <w:lvlJc w:val="left"/>
      <w:pPr>
        <w:ind w:left="4320" w:hanging="360"/>
      </w:pPr>
      <w:rPr>
        <w:rFonts w:ascii="Courier New" w:hAnsi="Courier New" w:cs="Courier New" w:hint="default"/>
      </w:rPr>
    </w:lvl>
    <w:lvl w:ilvl="5" w:tplc="CC20798E">
      <w:start w:val="1"/>
      <w:numFmt w:val="bullet"/>
      <w:lvlText w:val=""/>
      <w:lvlJc w:val="left"/>
      <w:pPr>
        <w:ind w:left="5040" w:hanging="360"/>
      </w:pPr>
      <w:rPr>
        <w:rFonts w:ascii="Wingdings" w:hAnsi="Wingdings" w:hint="default"/>
      </w:rPr>
    </w:lvl>
    <w:lvl w:ilvl="6" w:tplc="C31468D8">
      <w:start w:val="1"/>
      <w:numFmt w:val="bullet"/>
      <w:lvlText w:val=""/>
      <w:lvlJc w:val="left"/>
      <w:pPr>
        <w:ind w:left="5760" w:hanging="360"/>
      </w:pPr>
      <w:rPr>
        <w:rFonts w:ascii="Symbol" w:hAnsi="Symbol" w:hint="default"/>
      </w:rPr>
    </w:lvl>
    <w:lvl w:ilvl="7" w:tplc="7C762D7C">
      <w:start w:val="1"/>
      <w:numFmt w:val="bullet"/>
      <w:lvlText w:val="o"/>
      <w:lvlJc w:val="left"/>
      <w:pPr>
        <w:ind w:left="6480" w:hanging="360"/>
      </w:pPr>
      <w:rPr>
        <w:rFonts w:ascii="Courier New" w:hAnsi="Courier New" w:cs="Courier New" w:hint="default"/>
      </w:rPr>
    </w:lvl>
    <w:lvl w:ilvl="8" w:tplc="6666CB80">
      <w:start w:val="1"/>
      <w:numFmt w:val="bullet"/>
      <w:lvlText w:val=""/>
      <w:lvlJc w:val="left"/>
      <w:pPr>
        <w:ind w:left="7200" w:hanging="360"/>
      </w:pPr>
      <w:rPr>
        <w:rFonts w:ascii="Wingdings" w:hAnsi="Wingdings" w:hint="default"/>
      </w:rPr>
    </w:lvl>
  </w:abstractNum>
  <w:abstractNum w:abstractNumId="1" w15:restartNumberingAfterBreak="0">
    <w:nsid w:val="066F0C99"/>
    <w:multiLevelType w:val="hybridMultilevel"/>
    <w:tmpl w:val="07C0C95C"/>
    <w:lvl w:ilvl="0" w:tplc="7626F86E">
      <w:start w:val="1"/>
      <w:numFmt w:val="lowerLetter"/>
      <w:lvlText w:val="%1)"/>
      <w:lvlJc w:val="left"/>
      <w:pPr>
        <w:ind w:left="720" w:hanging="360"/>
      </w:pPr>
      <w:rPr>
        <w:strike w:val="0"/>
      </w:rPr>
    </w:lvl>
    <w:lvl w:ilvl="1" w:tplc="281282C6">
      <w:start w:val="1"/>
      <w:numFmt w:val="lowerLetter"/>
      <w:lvlText w:val="%2."/>
      <w:lvlJc w:val="left"/>
      <w:pPr>
        <w:ind w:left="1440" w:hanging="360"/>
      </w:pPr>
    </w:lvl>
    <w:lvl w:ilvl="2" w:tplc="5010F182">
      <w:start w:val="1"/>
      <w:numFmt w:val="lowerRoman"/>
      <w:lvlText w:val="%3."/>
      <w:lvlJc w:val="right"/>
      <w:pPr>
        <w:ind w:left="2160" w:hanging="180"/>
      </w:pPr>
    </w:lvl>
    <w:lvl w:ilvl="3" w:tplc="8E6073B2">
      <w:start w:val="1"/>
      <w:numFmt w:val="decimal"/>
      <w:lvlText w:val="%4."/>
      <w:lvlJc w:val="left"/>
      <w:pPr>
        <w:ind w:left="2880" w:hanging="360"/>
      </w:pPr>
    </w:lvl>
    <w:lvl w:ilvl="4" w:tplc="14B48E86">
      <w:start w:val="1"/>
      <w:numFmt w:val="lowerLetter"/>
      <w:lvlText w:val="%5."/>
      <w:lvlJc w:val="left"/>
      <w:pPr>
        <w:ind w:left="3600" w:hanging="360"/>
      </w:pPr>
    </w:lvl>
    <w:lvl w:ilvl="5" w:tplc="3D4A8FEA">
      <w:start w:val="1"/>
      <w:numFmt w:val="lowerRoman"/>
      <w:lvlText w:val="%6."/>
      <w:lvlJc w:val="right"/>
      <w:pPr>
        <w:ind w:left="4320" w:hanging="180"/>
      </w:pPr>
    </w:lvl>
    <w:lvl w:ilvl="6" w:tplc="7EB0A81C">
      <w:start w:val="1"/>
      <w:numFmt w:val="decimal"/>
      <w:lvlText w:val="%7."/>
      <w:lvlJc w:val="left"/>
      <w:pPr>
        <w:ind w:left="5040" w:hanging="360"/>
      </w:pPr>
    </w:lvl>
    <w:lvl w:ilvl="7" w:tplc="CF5E0238">
      <w:start w:val="1"/>
      <w:numFmt w:val="lowerLetter"/>
      <w:lvlText w:val="%8."/>
      <w:lvlJc w:val="left"/>
      <w:pPr>
        <w:ind w:left="5760" w:hanging="360"/>
      </w:pPr>
    </w:lvl>
    <w:lvl w:ilvl="8" w:tplc="8C307EDE">
      <w:start w:val="1"/>
      <w:numFmt w:val="lowerRoman"/>
      <w:lvlText w:val="%9."/>
      <w:lvlJc w:val="right"/>
      <w:pPr>
        <w:ind w:left="6480" w:hanging="180"/>
      </w:pPr>
    </w:lvl>
  </w:abstractNum>
  <w:abstractNum w:abstractNumId="2" w15:restartNumberingAfterBreak="0">
    <w:nsid w:val="09C45EB5"/>
    <w:multiLevelType w:val="hybridMultilevel"/>
    <w:tmpl w:val="22406886"/>
    <w:lvl w:ilvl="0" w:tplc="52D0689C">
      <w:start w:val="1"/>
      <w:numFmt w:val="bullet"/>
      <w:lvlText w:val="-"/>
      <w:lvlJc w:val="left"/>
      <w:pPr>
        <w:ind w:left="720" w:hanging="360"/>
      </w:pPr>
      <w:rPr>
        <w:rFonts w:ascii="Courier New" w:hAnsi="Courier New" w:hint="default"/>
        <w:strike w:val="0"/>
      </w:rPr>
    </w:lvl>
    <w:lvl w:ilvl="1" w:tplc="AA46C612">
      <w:start w:val="1"/>
      <w:numFmt w:val="bullet"/>
      <w:lvlText w:val="o"/>
      <w:lvlJc w:val="left"/>
      <w:pPr>
        <w:ind w:left="1440" w:hanging="360"/>
      </w:pPr>
      <w:rPr>
        <w:rFonts w:ascii="Courier New" w:hAnsi="Courier New" w:cs="Courier New" w:hint="default"/>
      </w:rPr>
    </w:lvl>
    <w:lvl w:ilvl="2" w:tplc="4C3054B0">
      <w:start w:val="1"/>
      <w:numFmt w:val="bullet"/>
      <w:lvlText w:val=""/>
      <w:lvlJc w:val="left"/>
      <w:pPr>
        <w:ind w:left="2160" w:hanging="360"/>
      </w:pPr>
      <w:rPr>
        <w:rFonts w:ascii="Wingdings" w:hAnsi="Wingdings" w:hint="default"/>
      </w:rPr>
    </w:lvl>
    <w:lvl w:ilvl="3" w:tplc="63D2FEBC">
      <w:start w:val="1"/>
      <w:numFmt w:val="bullet"/>
      <w:lvlText w:val=""/>
      <w:lvlJc w:val="left"/>
      <w:pPr>
        <w:ind w:left="2880" w:hanging="360"/>
      </w:pPr>
      <w:rPr>
        <w:rFonts w:ascii="Symbol" w:hAnsi="Symbol" w:hint="default"/>
      </w:rPr>
    </w:lvl>
    <w:lvl w:ilvl="4" w:tplc="1F8ED99C">
      <w:start w:val="1"/>
      <w:numFmt w:val="bullet"/>
      <w:lvlText w:val="o"/>
      <w:lvlJc w:val="left"/>
      <w:pPr>
        <w:ind w:left="3600" w:hanging="360"/>
      </w:pPr>
      <w:rPr>
        <w:rFonts w:ascii="Courier New" w:hAnsi="Courier New" w:cs="Courier New" w:hint="default"/>
      </w:rPr>
    </w:lvl>
    <w:lvl w:ilvl="5" w:tplc="C5ACE6FC">
      <w:start w:val="1"/>
      <w:numFmt w:val="bullet"/>
      <w:lvlText w:val=""/>
      <w:lvlJc w:val="left"/>
      <w:pPr>
        <w:ind w:left="4320" w:hanging="360"/>
      </w:pPr>
      <w:rPr>
        <w:rFonts w:ascii="Wingdings" w:hAnsi="Wingdings" w:hint="default"/>
      </w:rPr>
    </w:lvl>
    <w:lvl w:ilvl="6" w:tplc="0A022DB8">
      <w:start w:val="1"/>
      <w:numFmt w:val="bullet"/>
      <w:lvlText w:val=""/>
      <w:lvlJc w:val="left"/>
      <w:pPr>
        <w:ind w:left="5040" w:hanging="360"/>
      </w:pPr>
      <w:rPr>
        <w:rFonts w:ascii="Symbol" w:hAnsi="Symbol" w:hint="default"/>
      </w:rPr>
    </w:lvl>
    <w:lvl w:ilvl="7" w:tplc="74D6BD94">
      <w:start w:val="1"/>
      <w:numFmt w:val="bullet"/>
      <w:lvlText w:val="o"/>
      <w:lvlJc w:val="left"/>
      <w:pPr>
        <w:ind w:left="5760" w:hanging="360"/>
      </w:pPr>
      <w:rPr>
        <w:rFonts w:ascii="Courier New" w:hAnsi="Courier New" w:cs="Courier New" w:hint="default"/>
      </w:rPr>
    </w:lvl>
    <w:lvl w:ilvl="8" w:tplc="60668EC6">
      <w:start w:val="1"/>
      <w:numFmt w:val="bullet"/>
      <w:lvlText w:val=""/>
      <w:lvlJc w:val="left"/>
      <w:pPr>
        <w:ind w:left="6480" w:hanging="360"/>
      </w:pPr>
      <w:rPr>
        <w:rFonts w:ascii="Wingdings" w:hAnsi="Wingdings" w:hint="default"/>
      </w:rPr>
    </w:lvl>
  </w:abstractNum>
  <w:abstractNum w:abstractNumId="3" w15:restartNumberingAfterBreak="0">
    <w:nsid w:val="0A522AB1"/>
    <w:multiLevelType w:val="hybridMultilevel"/>
    <w:tmpl w:val="182A709E"/>
    <w:lvl w:ilvl="0" w:tplc="C6A2D440">
      <w:start w:val="1"/>
      <w:numFmt w:val="bullet"/>
      <w:lvlText w:val=""/>
      <w:lvlJc w:val="left"/>
      <w:pPr>
        <w:ind w:left="1440" w:hanging="360"/>
      </w:pPr>
      <w:rPr>
        <w:rFonts w:ascii="Symbol" w:hAnsi="Symbol" w:hint="default"/>
        <w:strike w:val="0"/>
      </w:rPr>
    </w:lvl>
    <w:lvl w:ilvl="1" w:tplc="4C76A798">
      <w:start w:val="1"/>
      <w:numFmt w:val="bullet"/>
      <w:lvlText w:val="o"/>
      <w:lvlJc w:val="left"/>
      <w:pPr>
        <w:ind w:left="2160" w:hanging="360"/>
      </w:pPr>
      <w:rPr>
        <w:rFonts w:ascii="Courier New" w:hAnsi="Courier New" w:cs="Courier New" w:hint="default"/>
      </w:rPr>
    </w:lvl>
    <w:lvl w:ilvl="2" w:tplc="08F6214A">
      <w:start w:val="1"/>
      <w:numFmt w:val="bullet"/>
      <w:lvlText w:val=""/>
      <w:lvlJc w:val="left"/>
      <w:pPr>
        <w:ind w:left="2880" w:hanging="360"/>
      </w:pPr>
      <w:rPr>
        <w:rFonts w:ascii="Wingdings" w:hAnsi="Wingdings" w:hint="default"/>
      </w:rPr>
    </w:lvl>
    <w:lvl w:ilvl="3" w:tplc="7FAEB7FE">
      <w:start w:val="1"/>
      <w:numFmt w:val="bullet"/>
      <w:lvlText w:val=""/>
      <w:lvlJc w:val="left"/>
      <w:pPr>
        <w:ind w:left="3600" w:hanging="360"/>
      </w:pPr>
      <w:rPr>
        <w:rFonts w:ascii="Symbol" w:hAnsi="Symbol" w:hint="default"/>
      </w:rPr>
    </w:lvl>
    <w:lvl w:ilvl="4" w:tplc="2C5C177E">
      <w:start w:val="1"/>
      <w:numFmt w:val="bullet"/>
      <w:lvlText w:val="o"/>
      <w:lvlJc w:val="left"/>
      <w:pPr>
        <w:ind w:left="4320" w:hanging="360"/>
      </w:pPr>
      <w:rPr>
        <w:rFonts w:ascii="Courier New" w:hAnsi="Courier New" w:cs="Courier New" w:hint="default"/>
      </w:rPr>
    </w:lvl>
    <w:lvl w:ilvl="5" w:tplc="82822A76">
      <w:start w:val="1"/>
      <w:numFmt w:val="bullet"/>
      <w:lvlText w:val=""/>
      <w:lvlJc w:val="left"/>
      <w:pPr>
        <w:ind w:left="5040" w:hanging="360"/>
      </w:pPr>
      <w:rPr>
        <w:rFonts w:ascii="Wingdings" w:hAnsi="Wingdings" w:hint="default"/>
      </w:rPr>
    </w:lvl>
    <w:lvl w:ilvl="6" w:tplc="384E7E16">
      <w:start w:val="1"/>
      <w:numFmt w:val="bullet"/>
      <w:lvlText w:val=""/>
      <w:lvlJc w:val="left"/>
      <w:pPr>
        <w:ind w:left="5760" w:hanging="360"/>
      </w:pPr>
      <w:rPr>
        <w:rFonts w:ascii="Symbol" w:hAnsi="Symbol" w:hint="default"/>
      </w:rPr>
    </w:lvl>
    <w:lvl w:ilvl="7" w:tplc="7D98A790">
      <w:start w:val="1"/>
      <w:numFmt w:val="bullet"/>
      <w:lvlText w:val="o"/>
      <w:lvlJc w:val="left"/>
      <w:pPr>
        <w:ind w:left="6480" w:hanging="360"/>
      </w:pPr>
      <w:rPr>
        <w:rFonts w:ascii="Courier New" w:hAnsi="Courier New" w:cs="Courier New" w:hint="default"/>
      </w:rPr>
    </w:lvl>
    <w:lvl w:ilvl="8" w:tplc="B1301C96">
      <w:start w:val="1"/>
      <w:numFmt w:val="bullet"/>
      <w:lvlText w:val=""/>
      <w:lvlJc w:val="left"/>
      <w:pPr>
        <w:ind w:left="7200" w:hanging="360"/>
      </w:pPr>
      <w:rPr>
        <w:rFonts w:ascii="Wingdings" w:hAnsi="Wingdings" w:hint="default"/>
      </w:rPr>
    </w:lvl>
  </w:abstractNum>
  <w:abstractNum w:abstractNumId="4" w15:restartNumberingAfterBreak="0">
    <w:nsid w:val="0B574A8E"/>
    <w:multiLevelType w:val="hybridMultilevel"/>
    <w:tmpl w:val="F4AE7C06"/>
    <w:lvl w:ilvl="0" w:tplc="5B983898">
      <w:start w:val="1"/>
      <w:numFmt w:val="upperLetter"/>
      <w:lvlText w:val="%1)"/>
      <w:lvlJc w:val="left"/>
      <w:pPr>
        <w:ind w:left="720" w:hanging="360"/>
      </w:pPr>
      <w:rPr>
        <w:rFonts w:hint="default"/>
      </w:rPr>
    </w:lvl>
    <w:lvl w:ilvl="1" w:tplc="6AC68D70">
      <w:start w:val="1"/>
      <w:numFmt w:val="lowerLetter"/>
      <w:lvlText w:val="%2."/>
      <w:lvlJc w:val="left"/>
      <w:pPr>
        <w:ind w:left="1440" w:hanging="360"/>
      </w:pPr>
    </w:lvl>
    <w:lvl w:ilvl="2" w:tplc="78DCFF78">
      <w:start w:val="1"/>
      <w:numFmt w:val="lowerRoman"/>
      <w:lvlText w:val="%3."/>
      <w:lvlJc w:val="right"/>
      <w:pPr>
        <w:ind w:left="2160" w:hanging="180"/>
      </w:pPr>
    </w:lvl>
    <w:lvl w:ilvl="3" w:tplc="21D67F10">
      <w:start w:val="1"/>
      <w:numFmt w:val="decimal"/>
      <w:lvlText w:val="%4."/>
      <w:lvlJc w:val="left"/>
      <w:pPr>
        <w:ind w:left="2880" w:hanging="360"/>
      </w:pPr>
    </w:lvl>
    <w:lvl w:ilvl="4" w:tplc="117049A8">
      <w:start w:val="1"/>
      <w:numFmt w:val="lowerLetter"/>
      <w:lvlText w:val="%5."/>
      <w:lvlJc w:val="left"/>
      <w:pPr>
        <w:ind w:left="3600" w:hanging="360"/>
      </w:pPr>
    </w:lvl>
    <w:lvl w:ilvl="5" w:tplc="184448FE">
      <w:start w:val="1"/>
      <w:numFmt w:val="lowerRoman"/>
      <w:lvlText w:val="%6."/>
      <w:lvlJc w:val="right"/>
      <w:pPr>
        <w:ind w:left="4320" w:hanging="180"/>
      </w:pPr>
    </w:lvl>
    <w:lvl w:ilvl="6" w:tplc="B5D8991A">
      <w:start w:val="1"/>
      <w:numFmt w:val="decimal"/>
      <w:lvlText w:val="%7."/>
      <w:lvlJc w:val="left"/>
      <w:pPr>
        <w:ind w:left="5040" w:hanging="360"/>
      </w:pPr>
    </w:lvl>
    <w:lvl w:ilvl="7" w:tplc="287EBF68">
      <w:start w:val="1"/>
      <w:numFmt w:val="lowerLetter"/>
      <w:lvlText w:val="%8."/>
      <w:lvlJc w:val="left"/>
      <w:pPr>
        <w:ind w:left="5760" w:hanging="360"/>
      </w:pPr>
    </w:lvl>
    <w:lvl w:ilvl="8" w:tplc="9454DA8A">
      <w:start w:val="1"/>
      <w:numFmt w:val="lowerRoman"/>
      <w:lvlText w:val="%9."/>
      <w:lvlJc w:val="right"/>
      <w:pPr>
        <w:ind w:left="6480" w:hanging="180"/>
      </w:pPr>
    </w:lvl>
  </w:abstractNum>
  <w:abstractNum w:abstractNumId="5" w15:restartNumberingAfterBreak="0">
    <w:nsid w:val="0C501B5C"/>
    <w:multiLevelType w:val="hybridMultilevel"/>
    <w:tmpl w:val="B5BC97A8"/>
    <w:lvl w:ilvl="0" w:tplc="7494EF90">
      <w:start w:val="1"/>
      <w:numFmt w:val="bullet"/>
      <w:lvlText w:val="-"/>
      <w:lvlJc w:val="left"/>
      <w:pPr>
        <w:ind w:left="644" w:hanging="360"/>
      </w:pPr>
      <w:rPr>
        <w:rFonts w:ascii="Courier New" w:hAnsi="Courier New" w:hint="default"/>
      </w:rPr>
    </w:lvl>
    <w:lvl w:ilvl="1" w:tplc="E5D0E6EA">
      <w:start w:val="1"/>
      <w:numFmt w:val="lowerLetter"/>
      <w:lvlText w:val="%2."/>
      <w:lvlJc w:val="left"/>
      <w:pPr>
        <w:ind w:left="1364" w:hanging="360"/>
      </w:pPr>
    </w:lvl>
    <w:lvl w:ilvl="2" w:tplc="5EBCA5D4">
      <w:start w:val="1"/>
      <w:numFmt w:val="lowerRoman"/>
      <w:lvlText w:val="%3."/>
      <w:lvlJc w:val="right"/>
      <w:pPr>
        <w:ind w:left="2084" w:hanging="180"/>
      </w:pPr>
    </w:lvl>
    <w:lvl w:ilvl="3" w:tplc="513248C0">
      <w:start w:val="1"/>
      <w:numFmt w:val="decimal"/>
      <w:lvlText w:val="%4."/>
      <w:lvlJc w:val="left"/>
      <w:pPr>
        <w:ind w:left="2804" w:hanging="360"/>
      </w:pPr>
    </w:lvl>
    <w:lvl w:ilvl="4" w:tplc="443E5770">
      <w:start w:val="1"/>
      <w:numFmt w:val="lowerLetter"/>
      <w:lvlText w:val="%5."/>
      <w:lvlJc w:val="left"/>
      <w:pPr>
        <w:ind w:left="3524" w:hanging="360"/>
      </w:pPr>
    </w:lvl>
    <w:lvl w:ilvl="5" w:tplc="F7FE979E">
      <w:start w:val="1"/>
      <w:numFmt w:val="lowerRoman"/>
      <w:lvlText w:val="%6."/>
      <w:lvlJc w:val="right"/>
      <w:pPr>
        <w:ind w:left="4244" w:hanging="180"/>
      </w:pPr>
    </w:lvl>
    <w:lvl w:ilvl="6" w:tplc="22BABBD0">
      <w:start w:val="1"/>
      <w:numFmt w:val="decimal"/>
      <w:lvlText w:val="%7."/>
      <w:lvlJc w:val="left"/>
      <w:pPr>
        <w:ind w:left="4964" w:hanging="360"/>
      </w:pPr>
    </w:lvl>
    <w:lvl w:ilvl="7" w:tplc="92566D00">
      <w:start w:val="1"/>
      <w:numFmt w:val="lowerLetter"/>
      <w:lvlText w:val="%8."/>
      <w:lvlJc w:val="left"/>
      <w:pPr>
        <w:ind w:left="5684" w:hanging="360"/>
      </w:pPr>
    </w:lvl>
    <w:lvl w:ilvl="8" w:tplc="07D0285E">
      <w:start w:val="1"/>
      <w:numFmt w:val="lowerRoman"/>
      <w:lvlText w:val="%9."/>
      <w:lvlJc w:val="right"/>
      <w:pPr>
        <w:ind w:left="6404" w:hanging="180"/>
      </w:pPr>
    </w:lvl>
  </w:abstractNum>
  <w:abstractNum w:abstractNumId="6" w15:restartNumberingAfterBreak="0">
    <w:nsid w:val="0C764C8E"/>
    <w:multiLevelType w:val="hybridMultilevel"/>
    <w:tmpl w:val="3DF65666"/>
    <w:lvl w:ilvl="0" w:tplc="DCDC6C32">
      <w:start w:val="1"/>
      <w:numFmt w:val="decimal"/>
      <w:lvlText w:val="%1."/>
      <w:lvlJc w:val="left"/>
      <w:pPr>
        <w:ind w:left="720" w:hanging="360"/>
      </w:pPr>
    </w:lvl>
    <w:lvl w:ilvl="1" w:tplc="40D8EA2E">
      <w:start w:val="1"/>
      <w:numFmt w:val="lowerLetter"/>
      <w:lvlText w:val="%2."/>
      <w:lvlJc w:val="left"/>
      <w:pPr>
        <w:ind w:left="1440" w:hanging="360"/>
      </w:pPr>
    </w:lvl>
    <w:lvl w:ilvl="2" w:tplc="79B6C160">
      <w:start w:val="1"/>
      <w:numFmt w:val="lowerRoman"/>
      <w:lvlText w:val="%3."/>
      <w:lvlJc w:val="right"/>
      <w:pPr>
        <w:ind w:left="2160" w:hanging="180"/>
      </w:pPr>
    </w:lvl>
    <w:lvl w:ilvl="3" w:tplc="3C32D712">
      <w:start w:val="1"/>
      <w:numFmt w:val="decimal"/>
      <w:lvlText w:val="%4."/>
      <w:lvlJc w:val="left"/>
      <w:pPr>
        <w:ind w:left="2880" w:hanging="360"/>
      </w:pPr>
    </w:lvl>
    <w:lvl w:ilvl="4" w:tplc="4B6A7B3A">
      <w:start w:val="1"/>
      <w:numFmt w:val="lowerLetter"/>
      <w:lvlText w:val="%5."/>
      <w:lvlJc w:val="left"/>
      <w:pPr>
        <w:ind w:left="3600" w:hanging="360"/>
      </w:pPr>
    </w:lvl>
    <w:lvl w:ilvl="5" w:tplc="CD44312E">
      <w:start w:val="1"/>
      <w:numFmt w:val="lowerRoman"/>
      <w:lvlText w:val="%6."/>
      <w:lvlJc w:val="right"/>
      <w:pPr>
        <w:ind w:left="4320" w:hanging="180"/>
      </w:pPr>
    </w:lvl>
    <w:lvl w:ilvl="6" w:tplc="42F89B04">
      <w:start w:val="1"/>
      <w:numFmt w:val="decimal"/>
      <w:lvlText w:val="%7."/>
      <w:lvlJc w:val="left"/>
      <w:pPr>
        <w:ind w:left="5040" w:hanging="360"/>
      </w:pPr>
    </w:lvl>
    <w:lvl w:ilvl="7" w:tplc="7430E02C">
      <w:start w:val="1"/>
      <w:numFmt w:val="lowerLetter"/>
      <w:lvlText w:val="%8."/>
      <w:lvlJc w:val="left"/>
      <w:pPr>
        <w:ind w:left="5760" w:hanging="360"/>
      </w:pPr>
    </w:lvl>
    <w:lvl w:ilvl="8" w:tplc="B07272FC">
      <w:start w:val="1"/>
      <w:numFmt w:val="lowerRoman"/>
      <w:lvlText w:val="%9."/>
      <w:lvlJc w:val="right"/>
      <w:pPr>
        <w:ind w:left="6480" w:hanging="180"/>
      </w:pPr>
    </w:lvl>
  </w:abstractNum>
  <w:abstractNum w:abstractNumId="7" w15:restartNumberingAfterBreak="0">
    <w:nsid w:val="0F6844CC"/>
    <w:multiLevelType w:val="hybridMultilevel"/>
    <w:tmpl w:val="135AA2A8"/>
    <w:lvl w:ilvl="0" w:tplc="8B001B52">
      <w:start w:val="1"/>
      <w:numFmt w:val="bullet"/>
      <w:lvlText w:val=""/>
      <w:lvlJc w:val="left"/>
      <w:pPr>
        <w:ind w:left="720" w:hanging="360"/>
      </w:pPr>
      <w:rPr>
        <w:rFonts w:ascii="Wingdings" w:hAnsi="Wingdings" w:hint="default"/>
      </w:rPr>
    </w:lvl>
    <w:lvl w:ilvl="1" w:tplc="840E8F74">
      <w:start w:val="1"/>
      <w:numFmt w:val="bullet"/>
      <w:lvlText w:val="o"/>
      <w:lvlJc w:val="left"/>
      <w:pPr>
        <w:ind w:left="1440" w:hanging="360"/>
      </w:pPr>
      <w:rPr>
        <w:rFonts w:ascii="Courier New" w:hAnsi="Courier New" w:cs="Courier New" w:hint="default"/>
      </w:rPr>
    </w:lvl>
    <w:lvl w:ilvl="2" w:tplc="BB1CD386">
      <w:start w:val="1"/>
      <w:numFmt w:val="bullet"/>
      <w:lvlText w:val=""/>
      <w:lvlJc w:val="left"/>
      <w:pPr>
        <w:ind w:left="2160" w:hanging="360"/>
      </w:pPr>
      <w:rPr>
        <w:rFonts w:ascii="Wingdings" w:hAnsi="Wingdings" w:hint="default"/>
      </w:rPr>
    </w:lvl>
    <w:lvl w:ilvl="3" w:tplc="6658AE76">
      <w:start w:val="1"/>
      <w:numFmt w:val="bullet"/>
      <w:lvlText w:val=""/>
      <w:lvlJc w:val="left"/>
      <w:pPr>
        <w:ind w:left="2880" w:hanging="360"/>
      </w:pPr>
      <w:rPr>
        <w:rFonts w:ascii="Symbol" w:hAnsi="Symbol" w:hint="default"/>
      </w:rPr>
    </w:lvl>
    <w:lvl w:ilvl="4" w:tplc="6D5E5234">
      <w:start w:val="1"/>
      <w:numFmt w:val="bullet"/>
      <w:lvlText w:val="o"/>
      <w:lvlJc w:val="left"/>
      <w:pPr>
        <w:ind w:left="3600" w:hanging="360"/>
      </w:pPr>
      <w:rPr>
        <w:rFonts w:ascii="Courier New" w:hAnsi="Courier New" w:cs="Courier New" w:hint="default"/>
      </w:rPr>
    </w:lvl>
    <w:lvl w:ilvl="5" w:tplc="EE9A3956">
      <w:start w:val="1"/>
      <w:numFmt w:val="bullet"/>
      <w:lvlText w:val=""/>
      <w:lvlJc w:val="left"/>
      <w:pPr>
        <w:ind w:left="4320" w:hanging="360"/>
      </w:pPr>
      <w:rPr>
        <w:rFonts w:ascii="Wingdings" w:hAnsi="Wingdings" w:hint="default"/>
      </w:rPr>
    </w:lvl>
    <w:lvl w:ilvl="6" w:tplc="1522FE48">
      <w:start w:val="1"/>
      <w:numFmt w:val="bullet"/>
      <w:lvlText w:val=""/>
      <w:lvlJc w:val="left"/>
      <w:pPr>
        <w:ind w:left="5040" w:hanging="360"/>
      </w:pPr>
      <w:rPr>
        <w:rFonts w:ascii="Symbol" w:hAnsi="Symbol" w:hint="default"/>
      </w:rPr>
    </w:lvl>
    <w:lvl w:ilvl="7" w:tplc="CF3EFDD0">
      <w:start w:val="1"/>
      <w:numFmt w:val="bullet"/>
      <w:lvlText w:val="o"/>
      <w:lvlJc w:val="left"/>
      <w:pPr>
        <w:ind w:left="5760" w:hanging="360"/>
      </w:pPr>
      <w:rPr>
        <w:rFonts w:ascii="Courier New" w:hAnsi="Courier New" w:cs="Courier New" w:hint="default"/>
      </w:rPr>
    </w:lvl>
    <w:lvl w:ilvl="8" w:tplc="D7FECB64">
      <w:start w:val="1"/>
      <w:numFmt w:val="bullet"/>
      <w:lvlText w:val=""/>
      <w:lvlJc w:val="left"/>
      <w:pPr>
        <w:ind w:left="6480" w:hanging="360"/>
      </w:pPr>
      <w:rPr>
        <w:rFonts w:ascii="Wingdings" w:hAnsi="Wingdings" w:hint="default"/>
      </w:rPr>
    </w:lvl>
  </w:abstractNum>
  <w:abstractNum w:abstractNumId="8" w15:restartNumberingAfterBreak="0">
    <w:nsid w:val="13747D67"/>
    <w:multiLevelType w:val="hybridMultilevel"/>
    <w:tmpl w:val="431E4C78"/>
    <w:lvl w:ilvl="0" w:tplc="2578B3F4">
      <w:start w:val="1"/>
      <w:numFmt w:val="bullet"/>
      <w:lvlText w:val=""/>
      <w:lvlJc w:val="left"/>
      <w:pPr>
        <w:ind w:left="1440" w:hanging="360"/>
      </w:pPr>
      <w:rPr>
        <w:rFonts w:ascii="Symbol" w:hAnsi="Symbol" w:hint="default"/>
        <w:strike w:val="0"/>
      </w:rPr>
    </w:lvl>
    <w:lvl w:ilvl="1" w:tplc="0A84DB46">
      <w:start w:val="1"/>
      <w:numFmt w:val="bullet"/>
      <w:lvlText w:val="o"/>
      <w:lvlJc w:val="left"/>
      <w:pPr>
        <w:ind w:left="2160" w:hanging="360"/>
      </w:pPr>
      <w:rPr>
        <w:rFonts w:ascii="Courier New" w:hAnsi="Courier New" w:cs="Courier New" w:hint="default"/>
      </w:rPr>
    </w:lvl>
    <w:lvl w:ilvl="2" w:tplc="C030AD24">
      <w:start w:val="1"/>
      <w:numFmt w:val="bullet"/>
      <w:lvlText w:val=""/>
      <w:lvlJc w:val="left"/>
      <w:pPr>
        <w:ind w:left="2880" w:hanging="360"/>
      </w:pPr>
      <w:rPr>
        <w:rFonts w:ascii="Wingdings" w:hAnsi="Wingdings" w:hint="default"/>
      </w:rPr>
    </w:lvl>
    <w:lvl w:ilvl="3" w:tplc="D9C4E3A4">
      <w:start w:val="1"/>
      <w:numFmt w:val="bullet"/>
      <w:lvlText w:val=""/>
      <w:lvlJc w:val="left"/>
      <w:pPr>
        <w:ind w:left="3600" w:hanging="360"/>
      </w:pPr>
      <w:rPr>
        <w:rFonts w:ascii="Symbol" w:hAnsi="Symbol" w:hint="default"/>
      </w:rPr>
    </w:lvl>
    <w:lvl w:ilvl="4" w:tplc="850C97E2">
      <w:start w:val="1"/>
      <w:numFmt w:val="bullet"/>
      <w:lvlText w:val="o"/>
      <w:lvlJc w:val="left"/>
      <w:pPr>
        <w:ind w:left="4320" w:hanging="360"/>
      </w:pPr>
      <w:rPr>
        <w:rFonts w:ascii="Courier New" w:hAnsi="Courier New" w:cs="Courier New" w:hint="default"/>
      </w:rPr>
    </w:lvl>
    <w:lvl w:ilvl="5" w:tplc="20386048">
      <w:start w:val="1"/>
      <w:numFmt w:val="bullet"/>
      <w:lvlText w:val=""/>
      <w:lvlJc w:val="left"/>
      <w:pPr>
        <w:ind w:left="5040" w:hanging="360"/>
      </w:pPr>
      <w:rPr>
        <w:rFonts w:ascii="Wingdings" w:hAnsi="Wingdings" w:hint="default"/>
      </w:rPr>
    </w:lvl>
    <w:lvl w:ilvl="6" w:tplc="19309660">
      <w:start w:val="1"/>
      <w:numFmt w:val="bullet"/>
      <w:lvlText w:val=""/>
      <w:lvlJc w:val="left"/>
      <w:pPr>
        <w:ind w:left="5760" w:hanging="360"/>
      </w:pPr>
      <w:rPr>
        <w:rFonts w:ascii="Symbol" w:hAnsi="Symbol" w:hint="default"/>
      </w:rPr>
    </w:lvl>
    <w:lvl w:ilvl="7" w:tplc="7CE862B2">
      <w:start w:val="1"/>
      <w:numFmt w:val="bullet"/>
      <w:lvlText w:val="o"/>
      <w:lvlJc w:val="left"/>
      <w:pPr>
        <w:ind w:left="6480" w:hanging="360"/>
      </w:pPr>
      <w:rPr>
        <w:rFonts w:ascii="Courier New" w:hAnsi="Courier New" w:cs="Courier New" w:hint="default"/>
      </w:rPr>
    </w:lvl>
    <w:lvl w:ilvl="8" w:tplc="BDFE51F0">
      <w:start w:val="1"/>
      <w:numFmt w:val="bullet"/>
      <w:lvlText w:val=""/>
      <w:lvlJc w:val="left"/>
      <w:pPr>
        <w:ind w:left="7200" w:hanging="360"/>
      </w:pPr>
      <w:rPr>
        <w:rFonts w:ascii="Wingdings" w:hAnsi="Wingdings" w:hint="default"/>
      </w:rPr>
    </w:lvl>
  </w:abstractNum>
  <w:abstractNum w:abstractNumId="9" w15:restartNumberingAfterBreak="0">
    <w:nsid w:val="15080DE4"/>
    <w:multiLevelType w:val="hybridMultilevel"/>
    <w:tmpl w:val="0A12BEB8"/>
    <w:lvl w:ilvl="0" w:tplc="3A2ADD78">
      <w:start w:val="1"/>
      <w:numFmt w:val="lowerLetter"/>
      <w:lvlText w:val="%1)"/>
      <w:lvlJc w:val="left"/>
      <w:pPr>
        <w:ind w:left="720" w:hanging="360"/>
      </w:pPr>
      <w:rPr>
        <w:rFonts w:asciiTheme="minorHAnsi" w:eastAsia="Calibri" w:hAnsiTheme="minorHAnsi" w:cstheme="minorHAnsi"/>
      </w:rPr>
    </w:lvl>
    <w:lvl w:ilvl="1" w:tplc="DB6C728E">
      <w:start w:val="1"/>
      <w:numFmt w:val="lowerLetter"/>
      <w:lvlText w:val="%2."/>
      <w:lvlJc w:val="left"/>
      <w:pPr>
        <w:ind w:left="1440" w:hanging="360"/>
      </w:pPr>
    </w:lvl>
    <w:lvl w:ilvl="2" w:tplc="28FA5886">
      <w:start w:val="1"/>
      <w:numFmt w:val="lowerRoman"/>
      <w:lvlText w:val="%3."/>
      <w:lvlJc w:val="right"/>
      <w:pPr>
        <w:ind w:left="2160" w:hanging="180"/>
      </w:pPr>
    </w:lvl>
    <w:lvl w:ilvl="3" w:tplc="761C7DB2">
      <w:start w:val="1"/>
      <w:numFmt w:val="decimal"/>
      <w:lvlText w:val="%4."/>
      <w:lvlJc w:val="left"/>
      <w:pPr>
        <w:ind w:left="2880" w:hanging="360"/>
      </w:pPr>
    </w:lvl>
    <w:lvl w:ilvl="4" w:tplc="B18CF010">
      <w:start w:val="1"/>
      <w:numFmt w:val="lowerLetter"/>
      <w:lvlText w:val="%5."/>
      <w:lvlJc w:val="left"/>
      <w:pPr>
        <w:ind w:left="3600" w:hanging="360"/>
      </w:pPr>
    </w:lvl>
    <w:lvl w:ilvl="5" w:tplc="2E0A8808">
      <w:start w:val="1"/>
      <w:numFmt w:val="lowerRoman"/>
      <w:lvlText w:val="%6."/>
      <w:lvlJc w:val="right"/>
      <w:pPr>
        <w:ind w:left="4320" w:hanging="180"/>
      </w:pPr>
    </w:lvl>
    <w:lvl w:ilvl="6" w:tplc="08A875C8">
      <w:start w:val="1"/>
      <w:numFmt w:val="decimal"/>
      <w:lvlText w:val="%7."/>
      <w:lvlJc w:val="left"/>
      <w:pPr>
        <w:ind w:left="5040" w:hanging="360"/>
      </w:pPr>
    </w:lvl>
    <w:lvl w:ilvl="7" w:tplc="EA58E1C4">
      <w:start w:val="1"/>
      <w:numFmt w:val="lowerLetter"/>
      <w:lvlText w:val="%8."/>
      <w:lvlJc w:val="left"/>
      <w:pPr>
        <w:ind w:left="5760" w:hanging="360"/>
      </w:pPr>
    </w:lvl>
    <w:lvl w:ilvl="8" w:tplc="D96C86A2">
      <w:start w:val="1"/>
      <w:numFmt w:val="lowerRoman"/>
      <w:lvlText w:val="%9."/>
      <w:lvlJc w:val="right"/>
      <w:pPr>
        <w:ind w:left="6480" w:hanging="180"/>
      </w:pPr>
    </w:lvl>
  </w:abstractNum>
  <w:abstractNum w:abstractNumId="10" w15:restartNumberingAfterBreak="0">
    <w:nsid w:val="1BCF02DC"/>
    <w:multiLevelType w:val="hybridMultilevel"/>
    <w:tmpl w:val="E25688B6"/>
    <w:lvl w:ilvl="0" w:tplc="4D4E19FC">
      <w:start w:val="1"/>
      <w:numFmt w:val="lowerLetter"/>
      <w:lvlText w:val="%1)"/>
      <w:lvlJc w:val="left"/>
      <w:pPr>
        <w:ind w:left="720" w:hanging="360"/>
      </w:pPr>
      <w:rPr>
        <w:rFonts w:hint="default"/>
      </w:rPr>
    </w:lvl>
    <w:lvl w:ilvl="1" w:tplc="56348D2E">
      <w:start w:val="1"/>
      <w:numFmt w:val="lowerLetter"/>
      <w:lvlText w:val="%2."/>
      <w:lvlJc w:val="left"/>
      <w:pPr>
        <w:ind w:left="1440" w:hanging="360"/>
      </w:pPr>
    </w:lvl>
    <w:lvl w:ilvl="2" w:tplc="B0DA2846">
      <w:start w:val="1"/>
      <w:numFmt w:val="lowerRoman"/>
      <w:lvlText w:val="%3."/>
      <w:lvlJc w:val="right"/>
      <w:pPr>
        <w:ind w:left="2160" w:hanging="180"/>
      </w:pPr>
    </w:lvl>
    <w:lvl w:ilvl="3" w:tplc="50DC77BA">
      <w:start w:val="1"/>
      <w:numFmt w:val="decimal"/>
      <w:lvlText w:val="%4."/>
      <w:lvlJc w:val="left"/>
      <w:pPr>
        <w:ind w:left="2880" w:hanging="360"/>
      </w:pPr>
    </w:lvl>
    <w:lvl w:ilvl="4" w:tplc="7E82D7A0">
      <w:start w:val="1"/>
      <w:numFmt w:val="lowerLetter"/>
      <w:lvlText w:val="%5."/>
      <w:lvlJc w:val="left"/>
      <w:pPr>
        <w:ind w:left="3600" w:hanging="360"/>
      </w:pPr>
    </w:lvl>
    <w:lvl w:ilvl="5" w:tplc="9A66B17A">
      <w:start w:val="1"/>
      <w:numFmt w:val="lowerRoman"/>
      <w:lvlText w:val="%6."/>
      <w:lvlJc w:val="right"/>
      <w:pPr>
        <w:ind w:left="4320" w:hanging="180"/>
      </w:pPr>
    </w:lvl>
    <w:lvl w:ilvl="6" w:tplc="4C469056">
      <w:start w:val="1"/>
      <w:numFmt w:val="decimal"/>
      <w:lvlText w:val="%7."/>
      <w:lvlJc w:val="left"/>
      <w:pPr>
        <w:ind w:left="5040" w:hanging="360"/>
      </w:pPr>
    </w:lvl>
    <w:lvl w:ilvl="7" w:tplc="C492B8CC">
      <w:start w:val="1"/>
      <w:numFmt w:val="lowerLetter"/>
      <w:lvlText w:val="%8."/>
      <w:lvlJc w:val="left"/>
      <w:pPr>
        <w:ind w:left="5760" w:hanging="360"/>
      </w:pPr>
    </w:lvl>
    <w:lvl w:ilvl="8" w:tplc="05C266EC">
      <w:start w:val="1"/>
      <w:numFmt w:val="lowerRoman"/>
      <w:lvlText w:val="%9."/>
      <w:lvlJc w:val="right"/>
      <w:pPr>
        <w:ind w:left="6480" w:hanging="180"/>
      </w:pPr>
    </w:lvl>
  </w:abstractNum>
  <w:abstractNum w:abstractNumId="11" w15:restartNumberingAfterBreak="0">
    <w:nsid w:val="1CD424FE"/>
    <w:multiLevelType w:val="hybridMultilevel"/>
    <w:tmpl w:val="B05069B4"/>
    <w:lvl w:ilvl="0" w:tplc="7AC2C030">
      <w:start w:val="1"/>
      <w:numFmt w:val="lowerLetter"/>
      <w:lvlText w:val="%1)"/>
      <w:lvlJc w:val="left"/>
      <w:pPr>
        <w:ind w:left="720" w:hanging="360"/>
      </w:pPr>
      <w:rPr>
        <w:rFonts w:hint="default"/>
        <w:strike w:val="0"/>
      </w:rPr>
    </w:lvl>
    <w:lvl w:ilvl="1" w:tplc="84E00DB2">
      <w:start w:val="1"/>
      <w:numFmt w:val="lowerLetter"/>
      <w:lvlText w:val="%2."/>
      <w:lvlJc w:val="left"/>
      <w:pPr>
        <w:ind w:left="1440" w:hanging="360"/>
      </w:pPr>
    </w:lvl>
    <w:lvl w:ilvl="2" w:tplc="BC28BAE4">
      <w:start w:val="1"/>
      <w:numFmt w:val="lowerRoman"/>
      <w:lvlText w:val="%3."/>
      <w:lvlJc w:val="right"/>
      <w:pPr>
        <w:ind w:left="2160" w:hanging="180"/>
      </w:pPr>
    </w:lvl>
    <w:lvl w:ilvl="3" w:tplc="4F0AA59E">
      <w:start w:val="1"/>
      <w:numFmt w:val="decimal"/>
      <w:lvlText w:val="%4."/>
      <w:lvlJc w:val="left"/>
      <w:pPr>
        <w:ind w:left="2880" w:hanging="360"/>
      </w:pPr>
    </w:lvl>
    <w:lvl w:ilvl="4" w:tplc="3EA2197E">
      <w:start w:val="1"/>
      <w:numFmt w:val="lowerLetter"/>
      <w:lvlText w:val="%5."/>
      <w:lvlJc w:val="left"/>
      <w:pPr>
        <w:ind w:left="3600" w:hanging="360"/>
      </w:pPr>
    </w:lvl>
    <w:lvl w:ilvl="5" w:tplc="6CE2AA72">
      <w:start w:val="1"/>
      <w:numFmt w:val="lowerRoman"/>
      <w:lvlText w:val="%6."/>
      <w:lvlJc w:val="right"/>
      <w:pPr>
        <w:ind w:left="4320" w:hanging="180"/>
      </w:pPr>
    </w:lvl>
    <w:lvl w:ilvl="6" w:tplc="8A6A8D8E">
      <w:start w:val="1"/>
      <w:numFmt w:val="decimal"/>
      <w:lvlText w:val="%7."/>
      <w:lvlJc w:val="left"/>
      <w:pPr>
        <w:ind w:left="5040" w:hanging="360"/>
      </w:pPr>
    </w:lvl>
    <w:lvl w:ilvl="7" w:tplc="0DBEA298">
      <w:start w:val="1"/>
      <w:numFmt w:val="lowerLetter"/>
      <w:lvlText w:val="%8."/>
      <w:lvlJc w:val="left"/>
      <w:pPr>
        <w:ind w:left="5760" w:hanging="360"/>
      </w:pPr>
    </w:lvl>
    <w:lvl w:ilvl="8" w:tplc="300E0D44">
      <w:start w:val="1"/>
      <w:numFmt w:val="lowerRoman"/>
      <w:lvlText w:val="%9."/>
      <w:lvlJc w:val="right"/>
      <w:pPr>
        <w:ind w:left="6480" w:hanging="180"/>
      </w:pPr>
    </w:lvl>
  </w:abstractNum>
  <w:abstractNum w:abstractNumId="12" w15:restartNumberingAfterBreak="0">
    <w:nsid w:val="1D2A7C74"/>
    <w:multiLevelType w:val="hybridMultilevel"/>
    <w:tmpl w:val="86667C12"/>
    <w:lvl w:ilvl="0" w:tplc="628C336C">
      <w:start w:val="1"/>
      <w:numFmt w:val="bullet"/>
      <w:lvlText w:val=""/>
      <w:lvlJc w:val="left"/>
      <w:pPr>
        <w:tabs>
          <w:tab w:val="num" w:pos="720"/>
        </w:tabs>
        <w:ind w:left="720" w:hanging="360"/>
      </w:pPr>
      <w:rPr>
        <w:rFonts w:ascii="Symbol" w:hAnsi="Symbol" w:hint="default"/>
        <w:sz w:val="20"/>
      </w:rPr>
    </w:lvl>
    <w:lvl w:ilvl="1" w:tplc="3FA29616">
      <w:start w:val="1"/>
      <w:numFmt w:val="bullet"/>
      <w:lvlText w:val="o"/>
      <w:lvlJc w:val="left"/>
      <w:pPr>
        <w:tabs>
          <w:tab w:val="num" w:pos="1440"/>
        </w:tabs>
        <w:ind w:left="1440" w:hanging="360"/>
      </w:pPr>
      <w:rPr>
        <w:rFonts w:ascii="Courier New" w:hAnsi="Courier New" w:hint="default"/>
        <w:sz w:val="20"/>
      </w:rPr>
    </w:lvl>
    <w:lvl w:ilvl="2" w:tplc="3668B440">
      <w:start w:val="1"/>
      <w:numFmt w:val="bullet"/>
      <w:lvlText w:val=""/>
      <w:lvlJc w:val="left"/>
      <w:pPr>
        <w:tabs>
          <w:tab w:val="num" w:pos="2160"/>
        </w:tabs>
        <w:ind w:left="2160" w:hanging="360"/>
      </w:pPr>
      <w:rPr>
        <w:rFonts w:ascii="Wingdings" w:hAnsi="Wingdings" w:hint="default"/>
        <w:sz w:val="20"/>
      </w:rPr>
    </w:lvl>
    <w:lvl w:ilvl="3" w:tplc="A03CA9BE">
      <w:start w:val="1"/>
      <w:numFmt w:val="bullet"/>
      <w:lvlText w:val=""/>
      <w:lvlJc w:val="left"/>
      <w:pPr>
        <w:tabs>
          <w:tab w:val="num" w:pos="2880"/>
        </w:tabs>
        <w:ind w:left="2880" w:hanging="360"/>
      </w:pPr>
      <w:rPr>
        <w:rFonts w:ascii="Wingdings" w:hAnsi="Wingdings" w:hint="default"/>
        <w:sz w:val="20"/>
      </w:rPr>
    </w:lvl>
    <w:lvl w:ilvl="4" w:tplc="613CC87A">
      <w:start w:val="1"/>
      <w:numFmt w:val="bullet"/>
      <w:lvlText w:val=""/>
      <w:lvlJc w:val="left"/>
      <w:pPr>
        <w:tabs>
          <w:tab w:val="num" w:pos="3600"/>
        </w:tabs>
        <w:ind w:left="3600" w:hanging="360"/>
      </w:pPr>
      <w:rPr>
        <w:rFonts w:ascii="Wingdings" w:hAnsi="Wingdings" w:hint="default"/>
        <w:sz w:val="20"/>
      </w:rPr>
    </w:lvl>
    <w:lvl w:ilvl="5" w:tplc="820227DA">
      <w:start w:val="1"/>
      <w:numFmt w:val="bullet"/>
      <w:lvlText w:val=""/>
      <w:lvlJc w:val="left"/>
      <w:pPr>
        <w:tabs>
          <w:tab w:val="num" w:pos="4320"/>
        </w:tabs>
        <w:ind w:left="4320" w:hanging="360"/>
      </w:pPr>
      <w:rPr>
        <w:rFonts w:ascii="Wingdings" w:hAnsi="Wingdings" w:hint="default"/>
        <w:sz w:val="20"/>
      </w:rPr>
    </w:lvl>
    <w:lvl w:ilvl="6" w:tplc="1E7E3AC2">
      <w:start w:val="1"/>
      <w:numFmt w:val="bullet"/>
      <w:lvlText w:val=""/>
      <w:lvlJc w:val="left"/>
      <w:pPr>
        <w:tabs>
          <w:tab w:val="num" w:pos="5040"/>
        </w:tabs>
        <w:ind w:left="5040" w:hanging="360"/>
      </w:pPr>
      <w:rPr>
        <w:rFonts w:ascii="Wingdings" w:hAnsi="Wingdings" w:hint="default"/>
        <w:sz w:val="20"/>
      </w:rPr>
    </w:lvl>
    <w:lvl w:ilvl="7" w:tplc="A938456E">
      <w:start w:val="1"/>
      <w:numFmt w:val="bullet"/>
      <w:lvlText w:val=""/>
      <w:lvlJc w:val="left"/>
      <w:pPr>
        <w:tabs>
          <w:tab w:val="num" w:pos="5760"/>
        </w:tabs>
        <w:ind w:left="5760" w:hanging="360"/>
      </w:pPr>
      <w:rPr>
        <w:rFonts w:ascii="Wingdings" w:hAnsi="Wingdings" w:hint="default"/>
        <w:sz w:val="20"/>
      </w:rPr>
    </w:lvl>
    <w:lvl w:ilvl="8" w:tplc="ECD686CC">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35437C"/>
    <w:multiLevelType w:val="hybridMultilevel"/>
    <w:tmpl w:val="7B0AC6C6"/>
    <w:lvl w:ilvl="0" w:tplc="3BAE08F0">
      <w:start w:val="1"/>
      <w:numFmt w:val="bullet"/>
      <w:lvlText w:val="-"/>
      <w:lvlJc w:val="left"/>
      <w:pPr>
        <w:ind w:left="1440" w:hanging="360"/>
      </w:pPr>
      <w:rPr>
        <w:rFonts w:ascii="Courier New" w:hAnsi="Courier New" w:hint="default"/>
        <w:strike w:val="0"/>
      </w:rPr>
    </w:lvl>
    <w:lvl w:ilvl="1" w:tplc="5366F828">
      <w:start w:val="1"/>
      <w:numFmt w:val="bullet"/>
      <w:lvlText w:val="o"/>
      <w:lvlJc w:val="left"/>
      <w:pPr>
        <w:ind w:left="2160" w:hanging="360"/>
      </w:pPr>
      <w:rPr>
        <w:rFonts w:ascii="Courier New" w:hAnsi="Courier New" w:cs="Courier New" w:hint="default"/>
      </w:rPr>
    </w:lvl>
    <w:lvl w:ilvl="2" w:tplc="B49C4F50">
      <w:start w:val="1"/>
      <w:numFmt w:val="bullet"/>
      <w:lvlText w:val=""/>
      <w:lvlJc w:val="left"/>
      <w:pPr>
        <w:ind w:left="2880" w:hanging="360"/>
      </w:pPr>
      <w:rPr>
        <w:rFonts w:ascii="Wingdings" w:hAnsi="Wingdings" w:hint="default"/>
      </w:rPr>
    </w:lvl>
    <w:lvl w:ilvl="3" w:tplc="07E6542A">
      <w:start w:val="1"/>
      <w:numFmt w:val="bullet"/>
      <w:lvlText w:val=""/>
      <w:lvlJc w:val="left"/>
      <w:pPr>
        <w:ind w:left="3600" w:hanging="360"/>
      </w:pPr>
      <w:rPr>
        <w:rFonts w:ascii="Symbol" w:hAnsi="Symbol" w:hint="default"/>
      </w:rPr>
    </w:lvl>
    <w:lvl w:ilvl="4" w:tplc="66E243EA">
      <w:start w:val="1"/>
      <w:numFmt w:val="bullet"/>
      <w:lvlText w:val="o"/>
      <w:lvlJc w:val="left"/>
      <w:pPr>
        <w:ind w:left="4320" w:hanging="360"/>
      </w:pPr>
      <w:rPr>
        <w:rFonts w:ascii="Courier New" w:hAnsi="Courier New" w:cs="Courier New" w:hint="default"/>
      </w:rPr>
    </w:lvl>
    <w:lvl w:ilvl="5" w:tplc="F4CA6BAC">
      <w:start w:val="1"/>
      <w:numFmt w:val="bullet"/>
      <w:lvlText w:val=""/>
      <w:lvlJc w:val="left"/>
      <w:pPr>
        <w:ind w:left="5040" w:hanging="360"/>
      </w:pPr>
      <w:rPr>
        <w:rFonts w:ascii="Wingdings" w:hAnsi="Wingdings" w:hint="default"/>
      </w:rPr>
    </w:lvl>
    <w:lvl w:ilvl="6" w:tplc="0A12AA2C">
      <w:start w:val="1"/>
      <w:numFmt w:val="bullet"/>
      <w:lvlText w:val=""/>
      <w:lvlJc w:val="left"/>
      <w:pPr>
        <w:ind w:left="5760" w:hanging="360"/>
      </w:pPr>
      <w:rPr>
        <w:rFonts w:ascii="Symbol" w:hAnsi="Symbol" w:hint="default"/>
      </w:rPr>
    </w:lvl>
    <w:lvl w:ilvl="7" w:tplc="01BAB124">
      <w:start w:val="1"/>
      <w:numFmt w:val="bullet"/>
      <w:lvlText w:val="o"/>
      <w:lvlJc w:val="left"/>
      <w:pPr>
        <w:ind w:left="6480" w:hanging="360"/>
      </w:pPr>
      <w:rPr>
        <w:rFonts w:ascii="Courier New" w:hAnsi="Courier New" w:cs="Courier New" w:hint="default"/>
      </w:rPr>
    </w:lvl>
    <w:lvl w:ilvl="8" w:tplc="2BAA8194">
      <w:start w:val="1"/>
      <w:numFmt w:val="bullet"/>
      <w:lvlText w:val=""/>
      <w:lvlJc w:val="left"/>
      <w:pPr>
        <w:ind w:left="7200" w:hanging="360"/>
      </w:pPr>
      <w:rPr>
        <w:rFonts w:ascii="Wingdings" w:hAnsi="Wingdings" w:hint="default"/>
      </w:rPr>
    </w:lvl>
  </w:abstractNum>
  <w:abstractNum w:abstractNumId="14" w15:restartNumberingAfterBreak="0">
    <w:nsid w:val="221832E1"/>
    <w:multiLevelType w:val="hybridMultilevel"/>
    <w:tmpl w:val="4CBC611A"/>
    <w:lvl w:ilvl="0" w:tplc="A70CF05C">
      <w:start w:val="1"/>
      <w:numFmt w:val="bullet"/>
      <w:lvlText w:val=""/>
      <w:lvlJc w:val="left"/>
      <w:pPr>
        <w:ind w:left="6187" w:hanging="360"/>
      </w:pPr>
      <w:rPr>
        <w:rFonts w:ascii="Symbol" w:hAnsi="Symbol" w:hint="default"/>
      </w:rPr>
    </w:lvl>
    <w:lvl w:ilvl="1" w:tplc="8A321968">
      <w:start w:val="1"/>
      <w:numFmt w:val="bullet"/>
      <w:lvlText w:val="o"/>
      <w:lvlJc w:val="left"/>
      <w:pPr>
        <w:ind w:left="6907" w:hanging="360"/>
      </w:pPr>
      <w:rPr>
        <w:rFonts w:ascii="Courier New" w:hAnsi="Courier New" w:cs="Courier New" w:hint="default"/>
      </w:rPr>
    </w:lvl>
    <w:lvl w:ilvl="2" w:tplc="2048C54C">
      <w:start w:val="1"/>
      <w:numFmt w:val="bullet"/>
      <w:lvlText w:val=""/>
      <w:lvlJc w:val="left"/>
      <w:pPr>
        <w:ind w:left="7627" w:hanging="360"/>
      </w:pPr>
      <w:rPr>
        <w:rFonts w:ascii="Wingdings" w:hAnsi="Wingdings" w:hint="default"/>
      </w:rPr>
    </w:lvl>
    <w:lvl w:ilvl="3" w:tplc="9A24F986">
      <w:start w:val="1"/>
      <w:numFmt w:val="bullet"/>
      <w:lvlText w:val=""/>
      <w:lvlJc w:val="left"/>
      <w:pPr>
        <w:ind w:left="8347" w:hanging="360"/>
      </w:pPr>
      <w:rPr>
        <w:rFonts w:ascii="Symbol" w:hAnsi="Symbol" w:hint="default"/>
      </w:rPr>
    </w:lvl>
    <w:lvl w:ilvl="4" w:tplc="1A42B078">
      <w:start w:val="1"/>
      <w:numFmt w:val="bullet"/>
      <w:lvlText w:val="o"/>
      <w:lvlJc w:val="left"/>
      <w:pPr>
        <w:ind w:left="9067" w:hanging="360"/>
      </w:pPr>
      <w:rPr>
        <w:rFonts w:ascii="Courier New" w:hAnsi="Courier New" w:cs="Courier New" w:hint="default"/>
      </w:rPr>
    </w:lvl>
    <w:lvl w:ilvl="5" w:tplc="A1A60A2E">
      <w:start w:val="1"/>
      <w:numFmt w:val="bullet"/>
      <w:lvlText w:val=""/>
      <w:lvlJc w:val="left"/>
      <w:pPr>
        <w:ind w:left="9787" w:hanging="360"/>
      </w:pPr>
      <w:rPr>
        <w:rFonts w:ascii="Wingdings" w:hAnsi="Wingdings" w:hint="default"/>
      </w:rPr>
    </w:lvl>
    <w:lvl w:ilvl="6" w:tplc="F3A2296E">
      <w:start w:val="1"/>
      <w:numFmt w:val="bullet"/>
      <w:lvlText w:val=""/>
      <w:lvlJc w:val="left"/>
      <w:pPr>
        <w:ind w:left="10507" w:hanging="360"/>
      </w:pPr>
      <w:rPr>
        <w:rFonts w:ascii="Symbol" w:hAnsi="Symbol" w:hint="default"/>
      </w:rPr>
    </w:lvl>
    <w:lvl w:ilvl="7" w:tplc="DBCA5FF0">
      <w:start w:val="1"/>
      <w:numFmt w:val="bullet"/>
      <w:lvlText w:val="o"/>
      <w:lvlJc w:val="left"/>
      <w:pPr>
        <w:ind w:left="11227" w:hanging="360"/>
      </w:pPr>
      <w:rPr>
        <w:rFonts w:ascii="Courier New" w:hAnsi="Courier New" w:cs="Courier New" w:hint="default"/>
      </w:rPr>
    </w:lvl>
    <w:lvl w:ilvl="8" w:tplc="DF0ED866">
      <w:start w:val="1"/>
      <w:numFmt w:val="bullet"/>
      <w:lvlText w:val=""/>
      <w:lvlJc w:val="left"/>
      <w:pPr>
        <w:ind w:left="11947" w:hanging="360"/>
      </w:pPr>
      <w:rPr>
        <w:rFonts w:ascii="Wingdings" w:hAnsi="Wingdings" w:hint="default"/>
      </w:rPr>
    </w:lvl>
  </w:abstractNum>
  <w:abstractNum w:abstractNumId="15" w15:restartNumberingAfterBreak="0">
    <w:nsid w:val="22FB256D"/>
    <w:multiLevelType w:val="hybridMultilevel"/>
    <w:tmpl w:val="1DAA56C6"/>
    <w:lvl w:ilvl="0" w:tplc="74929B08">
      <w:start w:val="1"/>
      <w:numFmt w:val="lowerLetter"/>
      <w:lvlText w:val="%1)"/>
      <w:lvlJc w:val="left"/>
      <w:pPr>
        <w:ind w:left="720" w:hanging="360"/>
      </w:pPr>
    </w:lvl>
    <w:lvl w:ilvl="1" w:tplc="01B00372">
      <w:start w:val="1"/>
      <w:numFmt w:val="lowerLetter"/>
      <w:lvlText w:val="%2."/>
      <w:lvlJc w:val="left"/>
      <w:pPr>
        <w:ind w:left="1440" w:hanging="360"/>
      </w:pPr>
    </w:lvl>
    <w:lvl w:ilvl="2" w:tplc="92FE8E4A">
      <w:start w:val="1"/>
      <w:numFmt w:val="lowerRoman"/>
      <w:lvlText w:val="%3."/>
      <w:lvlJc w:val="right"/>
      <w:pPr>
        <w:ind w:left="2160" w:hanging="180"/>
      </w:pPr>
    </w:lvl>
    <w:lvl w:ilvl="3" w:tplc="534CE104">
      <w:start w:val="1"/>
      <w:numFmt w:val="decimal"/>
      <w:lvlText w:val="%4."/>
      <w:lvlJc w:val="left"/>
      <w:pPr>
        <w:ind w:left="2880" w:hanging="360"/>
      </w:pPr>
    </w:lvl>
    <w:lvl w:ilvl="4" w:tplc="077C84B2">
      <w:start w:val="1"/>
      <w:numFmt w:val="lowerLetter"/>
      <w:lvlText w:val="%5."/>
      <w:lvlJc w:val="left"/>
      <w:pPr>
        <w:ind w:left="3600" w:hanging="360"/>
      </w:pPr>
    </w:lvl>
    <w:lvl w:ilvl="5" w:tplc="4280BB5C">
      <w:start w:val="1"/>
      <w:numFmt w:val="lowerRoman"/>
      <w:lvlText w:val="%6."/>
      <w:lvlJc w:val="right"/>
      <w:pPr>
        <w:ind w:left="4320" w:hanging="180"/>
      </w:pPr>
    </w:lvl>
    <w:lvl w:ilvl="6" w:tplc="48B844AC">
      <w:start w:val="1"/>
      <w:numFmt w:val="decimal"/>
      <w:lvlText w:val="%7."/>
      <w:lvlJc w:val="left"/>
      <w:pPr>
        <w:ind w:left="5040" w:hanging="360"/>
      </w:pPr>
    </w:lvl>
    <w:lvl w:ilvl="7" w:tplc="FC68C476">
      <w:start w:val="1"/>
      <w:numFmt w:val="lowerLetter"/>
      <w:lvlText w:val="%8."/>
      <w:lvlJc w:val="left"/>
      <w:pPr>
        <w:ind w:left="5760" w:hanging="360"/>
      </w:pPr>
    </w:lvl>
    <w:lvl w:ilvl="8" w:tplc="6682F7C8">
      <w:start w:val="1"/>
      <w:numFmt w:val="lowerRoman"/>
      <w:lvlText w:val="%9."/>
      <w:lvlJc w:val="right"/>
      <w:pPr>
        <w:ind w:left="6480" w:hanging="180"/>
      </w:pPr>
    </w:lvl>
  </w:abstractNum>
  <w:abstractNum w:abstractNumId="16" w15:restartNumberingAfterBreak="0">
    <w:nsid w:val="2392641B"/>
    <w:multiLevelType w:val="hybridMultilevel"/>
    <w:tmpl w:val="5192DB00"/>
    <w:lvl w:ilvl="0" w:tplc="424CAB26">
      <w:start w:val="1"/>
      <w:numFmt w:val="bullet"/>
      <w:lvlText w:val=""/>
      <w:lvlJc w:val="left"/>
      <w:pPr>
        <w:ind w:left="720" w:hanging="360"/>
      </w:pPr>
      <w:rPr>
        <w:rFonts w:ascii="Symbol" w:hAnsi="Symbol" w:hint="default"/>
      </w:rPr>
    </w:lvl>
    <w:lvl w:ilvl="1" w:tplc="67A24416">
      <w:start w:val="1"/>
      <w:numFmt w:val="bullet"/>
      <w:lvlText w:val="o"/>
      <w:lvlJc w:val="left"/>
      <w:pPr>
        <w:ind w:left="1440" w:hanging="360"/>
      </w:pPr>
      <w:rPr>
        <w:rFonts w:ascii="Courier New" w:hAnsi="Courier New" w:cs="Courier New" w:hint="default"/>
      </w:rPr>
    </w:lvl>
    <w:lvl w:ilvl="2" w:tplc="52446F6C">
      <w:start w:val="1"/>
      <w:numFmt w:val="bullet"/>
      <w:lvlText w:val=""/>
      <w:lvlJc w:val="left"/>
      <w:pPr>
        <w:ind w:left="2160" w:hanging="360"/>
      </w:pPr>
      <w:rPr>
        <w:rFonts w:ascii="Wingdings" w:hAnsi="Wingdings" w:hint="default"/>
      </w:rPr>
    </w:lvl>
    <w:lvl w:ilvl="3" w:tplc="22FA35D4">
      <w:start w:val="1"/>
      <w:numFmt w:val="bullet"/>
      <w:lvlText w:val=""/>
      <w:lvlJc w:val="left"/>
      <w:pPr>
        <w:ind w:left="2880" w:hanging="360"/>
      </w:pPr>
      <w:rPr>
        <w:rFonts w:ascii="Symbol" w:hAnsi="Symbol" w:hint="default"/>
      </w:rPr>
    </w:lvl>
    <w:lvl w:ilvl="4" w:tplc="69E26F78">
      <w:start w:val="1"/>
      <w:numFmt w:val="bullet"/>
      <w:lvlText w:val="o"/>
      <w:lvlJc w:val="left"/>
      <w:pPr>
        <w:ind w:left="3600" w:hanging="360"/>
      </w:pPr>
      <w:rPr>
        <w:rFonts w:ascii="Courier New" w:hAnsi="Courier New" w:cs="Courier New" w:hint="default"/>
      </w:rPr>
    </w:lvl>
    <w:lvl w:ilvl="5" w:tplc="DBE0D424">
      <w:start w:val="1"/>
      <w:numFmt w:val="bullet"/>
      <w:lvlText w:val=""/>
      <w:lvlJc w:val="left"/>
      <w:pPr>
        <w:ind w:left="4320" w:hanging="360"/>
      </w:pPr>
      <w:rPr>
        <w:rFonts w:ascii="Wingdings" w:hAnsi="Wingdings" w:hint="default"/>
      </w:rPr>
    </w:lvl>
    <w:lvl w:ilvl="6" w:tplc="27AC46E2">
      <w:start w:val="1"/>
      <w:numFmt w:val="bullet"/>
      <w:lvlText w:val=""/>
      <w:lvlJc w:val="left"/>
      <w:pPr>
        <w:ind w:left="5040" w:hanging="360"/>
      </w:pPr>
      <w:rPr>
        <w:rFonts w:ascii="Symbol" w:hAnsi="Symbol" w:hint="default"/>
      </w:rPr>
    </w:lvl>
    <w:lvl w:ilvl="7" w:tplc="D256B792">
      <w:start w:val="1"/>
      <w:numFmt w:val="bullet"/>
      <w:lvlText w:val="o"/>
      <w:lvlJc w:val="left"/>
      <w:pPr>
        <w:ind w:left="5760" w:hanging="360"/>
      </w:pPr>
      <w:rPr>
        <w:rFonts w:ascii="Courier New" w:hAnsi="Courier New" w:cs="Courier New" w:hint="default"/>
      </w:rPr>
    </w:lvl>
    <w:lvl w:ilvl="8" w:tplc="D9CC0A2C">
      <w:start w:val="1"/>
      <w:numFmt w:val="bullet"/>
      <w:lvlText w:val=""/>
      <w:lvlJc w:val="left"/>
      <w:pPr>
        <w:ind w:left="6480" w:hanging="360"/>
      </w:pPr>
      <w:rPr>
        <w:rFonts w:ascii="Wingdings" w:hAnsi="Wingdings" w:hint="default"/>
      </w:rPr>
    </w:lvl>
  </w:abstractNum>
  <w:abstractNum w:abstractNumId="17" w15:restartNumberingAfterBreak="0">
    <w:nsid w:val="24185EBB"/>
    <w:multiLevelType w:val="hybridMultilevel"/>
    <w:tmpl w:val="C966E414"/>
    <w:lvl w:ilvl="0" w:tplc="6DC217F8">
      <w:start w:val="1"/>
      <w:numFmt w:val="bullet"/>
      <w:lvlText w:val="◊"/>
      <w:lvlJc w:val="left"/>
      <w:pPr>
        <w:ind w:left="0" w:firstLine="0"/>
      </w:pPr>
    </w:lvl>
    <w:lvl w:ilvl="1" w:tplc="E934EEC0">
      <w:start w:val="1"/>
      <w:numFmt w:val="bullet"/>
      <w:lvlText w:val=""/>
      <w:lvlJc w:val="left"/>
      <w:pPr>
        <w:ind w:left="0" w:firstLine="0"/>
      </w:pPr>
    </w:lvl>
    <w:lvl w:ilvl="2" w:tplc="BBDA3080">
      <w:start w:val="1"/>
      <w:numFmt w:val="bullet"/>
      <w:lvlText w:val=""/>
      <w:lvlJc w:val="left"/>
      <w:pPr>
        <w:ind w:left="0" w:firstLine="0"/>
      </w:pPr>
    </w:lvl>
    <w:lvl w:ilvl="3" w:tplc="139CBA4E">
      <w:start w:val="1"/>
      <w:numFmt w:val="bullet"/>
      <w:lvlText w:val=""/>
      <w:lvlJc w:val="left"/>
      <w:pPr>
        <w:ind w:left="0" w:firstLine="0"/>
      </w:pPr>
    </w:lvl>
    <w:lvl w:ilvl="4" w:tplc="D652C34E">
      <w:start w:val="1"/>
      <w:numFmt w:val="bullet"/>
      <w:lvlText w:val=""/>
      <w:lvlJc w:val="left"/>
      <w:pPr>
        <w:ind w:left="0" w:firstLine="0"/>
      </w:pPr>
    </w:lvl>
    <w:lvl w:ilvl="5" w:tplc="1990168C">
      <w:start w:val="1"/>
      <w:numFmt w:val="bullet"/>
      <w:lvlText w:val=""/>
      <w:lvlJc w:val="left"/>
      <w:pPr>
        <w:ind w:left="0" w:firstLine="0"/>
      </w:pPr>
    </w:lvl>
    <w:lvl w:ilvl="6" w:tplc="76C0153A">
      <w:start w:val="1"/>
      <w:numFmt w:val="bullet"/>
      <w:lvlText w:val=""/>
      <w:lvlJc w:val="left"/>
      <w:pPr>
        <w:ind w:left="0" w:firstLine="0"/>
      </w:pPr>
    </w:lvl>
    <w:lvl w:ilvl="7" w:tplc="A37EB346">
      <w:start w:val="1"/>
      <w:numFmt w:val="bullet"/>
      <w:lvlText w:val=""/>
      <w:lvlJc w:val="left"/>
      <w:pPr>
        <w:ind w:left="0" w:firstLine="0"/>
      </w:pPr>
    </w:lvl>
    <w:lvl w:ilvl="8" w:tplc="315623AC">
      <w:start w:val="1"/>
      <w:numFmt w:val="bullet"/>
      <w:lvlText w:val=""/>
      <w:lvlJc w:val="left"/>
      <w:pPr>
        <w:ind w:left="0" w:firstLine="0"/>
      </w:pPr>
    </w:lvl>
  </w:abstractNum>
  <w:abstractNum w:abstractNumId="18" w15:restartNumberingAfterBreak="0">
    <w:nsid w:val="2E6100E3"/>
    <w:multiLevelType w:val="hybridMultilevel"/>
    <w:tmpl w:val="62A836CC"/>
    <w:lvl w:ilvl="0" w:tplc="AB6826B4">
      <w:start w:val="1"/>
      <w:numFmt w:val="bullet"/>
      <w:lvlText w:val=""/>
      <w:lvlJc w:val="left"/>
      <w:pPr>
        <w:ind w:left="720" w:hanging="360"/>
      </w:pPr>
      <w:rPr>
        <w:rFonts w:ascii="Symbol" w:hAnsi="Symbol" w:hint="default"/>
      </w:rPr>
    </w:lvl>
    <w:lvl w:ilvl="1" w:tplc="1598ACAC">
      <w:start w:val="1"/>
      <w:numFmt w:val="bullet"/>
      <w:lvlText w:val="o"/>
      <w:lvlJc w:val="left"/>
      <w:pPr>
        <w:ind w:left="1440" w:hanging="360"/>
      </w:pPr>
      <w:rPr>
        <w:rFonts w:ascii="Courier New" w:hAnsi="Courier New" w:cs="Courier New" w:hint="default"/>
      </w:rPr>
    </w:lvl>
    <w:lvl w:ilvl="2" w:tplc="E94EF8A8">
      <w:start w:val="1"/>
      <w:numFmt w:val="bullet"/>
      <w:lvlText w:val=""/>
      <w:lvlJc w:val="left"/>
      <w:pPr>
        <w:ind w:left="2160" w:hanging="360"/>
      </w:pPr>
      <w:rPr>
        <w:rFonts w:ascii="Wingdings" w:hAnsi="Wingdings" w:hint="default"/>
      </w:rPr>
    </w:lvl>
    <w:lvl w:ilvl="3" w:tplc="D116BCF4">
      <w:start w:val="1"/>
      <w:numFmt w:val="bullet"/>
      <w:lvlText w:val=""/>
      <w:lvlJc w:val="left"/>
      <w:pPr>
        <w:ind w:left="2880" w:hanging="360"/>
      </w:pPr>
      <w:rPr>
        <w:rFonts w:ascii="Symbol" w:hAnsi="Symbol" w:hint="default"/>
      </w:rPr>
    </w:lvl>
    <w:lvl w:ilvl="4" w:tplc="96025854">
      <w:start w:val="1"/>
      <w:numFmt w:val="bullet"/>
      <w:lvlText w:val="o"/>
      <w:lvlJc w:val="left"/>
      <w:pPr>
        <w:ind w:left="3600" w:hanging="360"/>
      </w:pPr>
      <w:rPr>
        <w:rFonts w:ascii="Courier New" w:hAnsi="Courier New" w:cs="Courier New" w:hint="default"/>
      </w:rPr>
    </w:lvl>
    <w:lvl w:ilvl="5" w:tplc="05888F40">
      <w:start w:val="1"/>
      <w:numFmt w:val="bullet"/>
      <w:lvlText w:val=""/>
      <w:lvlJc w:val="left"/>
      <w:pPr>
        <w:ind w:left="4320" w:hanging="360"/>
      </w:pPr>
      <w:rPr>
        <w:rFonts w:ascii="Wingdings" w:hAnsi="Wingdings" w:hint="default"/>
      </w:rPr>
    </w:lvl>
    <w:lvl w:ilvl="6" w:tplc="EC2ABD32">
      <w:start w:val="1"/>
      <w:numFmt w:val="bullet"/>
      <w:lvlText w:val=""/>
      <w:lvlJc w:val="left"/>
      <w:pPr>
        <w:ind w:left="5040" w:hanging="360"/>
      </w:pPr>
      <w:rPr>
        <w:rFonts w:ascii="Symbol" w:hAnsi="Symbol" w:hint="default"/>
      </w:rPr>
    </w:lvl>
    <w:lvl w:ilvl="7" w:tplc="C28AD136">
      <w:start w:val="1"/>
      <w:numFmt w:val="bullet"/>
      <w:lvlText w:val="o"/>
      <w:lvlJc w:val="left"/>
      <w:pPr>
        <w:ind w:left="5760" w:hanging="360"/>
      </w:pPr>
      <w:rPr>
        <w:rFonts w:ascii="Courier New" w:hAnsi="Courier New" w:cs="Courier New" w:hint="default"/>
      </w:rPr>
    </w:lvl>
    <w:lvl w:ilvl="8" w:tplc="A9E2B3D0">
      <w:start w:val="1"/>
      <w:numFmt w:val="bullet"/>
      <w:lvlText w:val=""/>
      <w:lvlJc w:val="left"/>
      <w:pPr>
        <w:ind w:left="6480" w:hanging="360"/>
      </w:pPr>
      <w:rPr>
        <w:rFonts w:ascii="Wingdings" w:hAnsi="Wingdings" w:hint="default"/>
      </w:rPr>
    </w:lvl>
  </w:abstractNum>
  <w:abstractNum w:abstractNumId="19" w15:restartNumberingAfterBreak="0">
    <w:nsid w:val="32B5083A"/>
    <w:multiLevelType w:val="hybridMultilevel"/>
    <w:tmpl w:val="802A6AC6"/>
    <w:lvl w:ilvl="0" w:tplc="B044C396">
      <w:start w:val="1"/>
      <w:numFmt w:val="bullet"/>
      <w:lvlText w:val=""/>
      <w:lvlJc w:val="left"/>
      <w:pPr>
        <w:ind w:left="720" w:hanging="360"/>
      </w:pPr>
      <w:rPr>
        <w:rFonts w:ascii="Symbol" w:hAnsi="Symbol" w:hint="default"/>
      </w:rPr>
    </w:lvl>
    <w:lvl w:ilvl="1" w:tplc="F3408BD0">
      <w:start w:val="1"/>
      <w:numFmt w:val="bullet"/>
      <w:lvlText w:val="o"/>
      <w:lvlJc w:val="left"/>
      <w:pPr>
        <w:ind w:left="1440" w:hanging="360"/>
      </w:pPr>
      <w:rPr>
        <w:rFonts w:ascii="Courier New" w:hAnsi="Courier New" w:cs="Courier New" w:hint="default"/>
      </w:rPr>
    </w:lvl>
    <w:lvl w:ilvl="2" w:tplc="2A50A600">
      <w:start w:val="1"/>
      <w:numFmt w:val="bullet"/>
      <w:lvlText w:val=""/>
      <w:lvlJc w:val="left"/>
      <w:pPr>
        <w:ind w:left="2160" w:hanging="360"/>
      </w:pPr>
      <w:rPr>
        <w:rFonts w:ascii="Wingdings" w:hAnsi="Wingdings" w:hint="default"/>
      </w:rPr>
    </w:lvl>
    <w:lvl w:ilvl="3" w:tplc="FB7EAED8">
      <w:start w:val="1"/>
      <w:numFmt w:val="bullet"/>
      <w:lvlText w:val=""/>
      <w:lvlJc w:val="left"/>
      <w:pPr>
        <w:ind w:left="2880" w:hanging="360"/>
      </w:pPr>
      <w:rPr>
        <w:rFonts w:ascii="Symbol" w:hAnsi="Symbol" w:hint="default"/>
      </w:rPr>
    </w:lvl>
    <w:lvl w:ilvl="4" w:tplc="332CA8A2">
      <w:start w:val="1"/>
      <w:numFmt w:val="bullet"/>
      <w:lvlText w:val="o"/>
      <w:lvlJc w:val="left"/>
      <w:pPr>
        <w:ind w:left="3600" w:hanging="360"/>
      </w:pPr>
      <w:rPr>
        <w:rFonts w:ascii="Courier New" w:hAnsi="Courier New" w:cs="Courier New" w:hint="default"/>
      </w:rPr>
    </w:lvl>
    <w:lvl w:ilvl="5" w:tplc="C89EF890">
      <w:start w:val="1"/>
      <w:numFmt w:val="bullet"/>
      <w:lvlText w:val=""/>
      <w:lvlJc w:val="left"/>
      <w:pPr>
        <w:ind w:left="4320" w:hanging="360"/>
      </w:pPr>
      <w:rPr>
        <w:rFonts w:ascii="Wingdings" w:hAnsi="Wingdings" w:hint="default"/>
      </w:rPr>
    </w:lvl>
    <w:lvl w:ilvl="6" w:tplc="5A642908">
      <w:start w:val="1"/>
      <w:numFmt w:val="bullet"/>
      <w:lvlText w:val=""/>
      <w:lvlJc w:val="left"/>
      <w:pPr>
        <w:ind w:left="5040" w:hanging="360"/>
      </w:pPr>
      <w:rPr>
        <w:rFonts w:ascii="Symbol" w:hAnsi="Symbol" w:hint="default"/>
      </w:rPr>
    </w:lvl>
    <w:lvl w:ilvl="7" w:tplc="97A2CA62">
      <w:start w:val="1"/>
      <w:numFmt w:val="bullet"/>
      <w:lvlText w:val="o"/>
      <w:lvlJc w:val="left"/>
      <w:pPr>
        <w:ind w:left="5760" w:hanging="360"/>
      </w:pPr>
      <w:rPr>
        <w:rFonts w:ascii="Courier New" w:hAnsi="Courier New" w:cs="Courier New" w:hint="default"/>
      </w:rPr>
    </w:lvl>
    <w:lvl w:ilvl="8" w:tplc="B1DCBA08">
      <w:start w:val="1"/>
      <w:numFmt w:val="bullet"/>
      <w:lvlText w:val=""/>
      <w:lvlJc w:val="left"/>
      <w:pPr>
        <w:ind w:left="6480" w:hanging="360"/>
      </w:pPr>
      <w:rPr>
        <w:rFonts w:ascii="Wingdings" w:hAnsi="Wingdings" w:hint="default"/>
      </w:rPr>
    </w:lvl>
  </w:abstractNum>
  <w:abstractNum w:abstractNumId="20" w15:restartNumberingAfterBreak="0">
    <w:nsid w:val="36B87DFA"/>
    <w:multiLevelType w:val="hybridMultilevel"/>
    <w:tmpl w:val="4DBCA9D4"/>
    <w:lvl w:ilvl="0" w:tplc="D064015A">
      <w:start w:val="1"/>
      <w:numFmt w:val="bullet"/>
      <w:lvlText w:val=""/>
      <w:lvlJc w:val="left"/>
      <w:pPr>
        <w:ind w:left="720" w:hanging="360"/>
      </w:pPr>
      <w:rPr>
        <w:rFonts w:ascii="Wingdings" w:hAnsi="Wingdings" w:hint="default"/>
      </w:rPr>
    </w:lvl>
    <w:lvl w:ilvl="1" w:tplc="39827A22">
      <w:start w:val="1"/>
      <w:numFmt w:val="bullet"/>
      <w:lvlText w:val="o"/>
      <w:lvlJc w:val="left"/>
      <w:pPr>
        <w:ind w:left="1440" w:hanging="360"/>
      </w:pPr>
      <w:rPr>
        <w:rFonts w:ascii="Courier New" w:hAnsi="Courier New" w:cs="Courier New" w:hint="default"/>
      </w:rPr>
    </w:lvl>
    <w:lvl w:ilvl="2" w:tplc="0FF20050">
      <w:start w:val="1"/>
      <w:numFmt w:val="bullet"/>
      <w:lvlText w:val=""/>
      <w:lvlJc w:val="left"/>
      <w:pPr>
        <w:ind w:left="2160" w:hanging="360"/>
      </w:pPr>
      <w:rPr>
        <w:rFonts w:ascii="Wingdings" w:hAnsi="Wingdings" w:hint="default"/>
      </w:rPr>
    </w:lvl>
    <w:lvl w:ilvl="3" w:tplc="7B0A978E">
      <w:start w:val="1"/>
      <w:numFmt w:val="bullet"/>
      <w:lvlText w:val=""/>
      <w:lvlJc w:val="left"/>
      <w:pPr>
        <w:ind w:left="2880" w:hanging="360"/>
      </w:pPr>
      <w:rPr>
        <w:rFonts w:ascii="Symbol" w:hAnsi="Symbol" w:hint="default"/>
      </w:rPr>
    </w:lvl>
    <w:lvl w:ilvl="4" w:tplc="BD62FC58">
      <w:start w:val="1"/>
      <w:numFmt w:val="bullet"/>
      <w:lvlText w:val="o"/>
      <w:lvlJc w:val="left"/>
      <w:pPr>
        <w:ind w:left="3600" w:hanging="360"/>
      </w:pPr>
      <w:rPr>
        <w:rFonts w:ascii="Courier New" w:hAnsi="Courier New" w:cs="Courier New" w:hint="default"/>
      </w:rPr>
    </w:lvl>
    <w:lvl w:ilvl="5" w:tplc="686C6396">
      <w:start w:val="1"/>
      <w:numFmt w:val="bullet"/>
      <w:lvlText w:val=""/>
      <w:lvlJc w:val="left"/>
      <w:pPr>
        <w:ind w:left="4320" w:hanging="360"/>
      </w:pPr>
      <w:rPr>
        <w:rFonts w:ascii="Wingdings" w:hAnsi="Wingdings" w:hint="default"/>
      </w:rPr>
    </w:lvl>
    <w:lvl w:ilvl="6" w:tplc="E42CEA16">
      <w:start w:val="1"/>
      <w:numFmt w:val="bullet"/>
      <w:lvlText w:val=""/>
      <w:lvlJc w:val="left"/>
      <w:pPr>
        <w:ind w:left="5040" w:hanging="360"/>
      </w:pPr>
      <w:rPr>
        <w:rFonts w:ascii="Symbol" w:hAnsi="Symbol" w:hint="default"/>
      </w:rPr>
    </w:lvl>
    <w:lvl w:ilvl="7" w:tplc="E4041172">
      <w:start w:val="1"/>
      <w:numFmt w:val="bullet"/>
      <w:lvlText w:val="o"/>
      <w:lvlJc w:val="left"/>
      <w:pPr>
        <w:ind w:left="5760" w:hanging="360"/>
      </w:pPr>
      <w:rPr>
        <w:rFonts w:ascii="Courier New" w:hAnsi="Courier New" w:cs="Courier New" w:hint="default"/>
      </w:rPr>
    </w:lvl>
    <w:lvl w:ilvl="8" w:tplc="A81E2BA2">
      <w:start w:val="1"/>
      <w:numFmt w:val="bullet"/>
      <w:lvlText w:val=""/>
      <w:lvlJc w:val="left"/>
      <w:pPr>
        <w:ind w:left="6480" w:hanging="360"/>
      </w:pPr>
      <w:rPr>
        <w:rFonts w:ascii="Wingdings" w:hAnsi="Wingdings" w:hint="default"/>
      </w:rPr>
    </w:lvl>
  </w:abstractNum>
  <w:abstractNum w:abstractNumId="21" w15:restartNumberingAfterBreak="0">
    <w:nsid w:val="3C374187"/>
    <w:multiLevelType w:val="hybridMultilevel"/>
    <w:tmpl w:val="29ACF19C"/>
    <w:lvl w:ilvl="0" w:tplc="6EF068C2">
      <w:start w:val="1"/>
      <w:numFmt w:val="bullet"/>
      <w:lvlText w:val=""/>
      <w:lvlJc w:val="left"/>
      <w:pPr>
        <w:ind w:left="720" w:hanging="360"/>
      </w:pPr>
      <w:rPr>
        <w:rFonts w:ascii="Symbol" w:hAnsi="Symbol" w:hint="default"/>
        <w:strike w:val="0"/>
      </w:rPr>
    </w:lvl>
    <w:lvl w:ilvl="1" w:tplc="53AEC116">
      <w:start w:val="1"/>
      <w:numFmt w:val="lowerLetter"/>
      <w:lvlText w:val="%2."/>
      <w:lvlJc w:val="left"/>
      <w:pPr>
        <w:ind w:left="1440" w:hanging="360"/>
      </w:pPr>
    </w:lvl>
    <w:lvl w:ilvl="2" w:tplc="066E0452">
      <w:start w:val="1"/>
      <w:numFmt w:val="lowerRoman"/>
      <w:lvlText w:val="%3."/>
      <w:lvlJc w:val="right"/>
      <w:pPr>
        <w:ind w:left="2160" w:hanging="180"/>
      </w:pPr>
    </w:lvl>
    <w:lvl w:ilvl="3" w:tplc="3B6620CA">
      <w:start w:val="1"/>
      <w:numFmt w:val="decimal"/>
      <w:lvlText w:val="%4."/>
      <w:lvlJc w:val="left"/>
      <w:pPr>
        <w:ind w:left="2880" w:hanging="360"/>
      </w:pPr>
    </w:lvl>
    <w:lvl w:ilvl="4" w:tplc="2744ADFC">
      <w:start w:val="1"/>
      <w:numFmt w:val="lowerLetter"/>
      <w:lvlText w:val="%5."/>
      <w:lvlJc w:val="left"/>
      <w:pPr>
        <w:ind w:left="3600" w:hanging="360"/>
      </w:pPr>
    </w:lvl>
    <w:lvl w:ilvl="5" w:tplc="40320FC4">
      <w:start w:val="1"/>
      <w:numFmt w:val="lowerRoman"/>
      <w:lvlText w:val="%6."/>
      <w:lvlJc w:val="right"/>
      <w:pPr>
        <w:ind w:left="4320" w:hanging="180"/>
      </w:pPr>
    </w:lvl>
    <w:lvl w:ilvl="6" w:tplc="0F0CA228">
      <w:start w:val="1"/>
      <w:numFmt w:val="decimal"/>
      <w:lvlText w:val="%7."/>
      <w:lvlJc w:val="left"/>
      <w:pPr>
        <w:ind w:left="5040" w:hanging="360"/>
      </w:pPr>
    </w:lvl>
    <w:lvl w:ilvl="7" w:tplc="4DCC1942">
      <w:start w:val="1"/>
      <w:numFmt w:val="lowerLetter"/>
      <w:lvlText w:val="%8."/>
      <w:lvlJc w:val="left"/>
      <w:pPr>
        <w:ind w:left="5760" w:hanging="360"/>
      </w:pPr>
    </w:lvl>
    <w:lvl w:ilvl="8" w:tplc="525E612E">
      <w:start w:val="1"/>
      <w:numFmt w:val="lowerRoman"/>
      <w:lvlText w:val="%9."/>
      <w:lvlJc w:val="right"/>
      <w:pPr>
        <w:ind w:left="6480" w:hanging="180"/>
      </w:pPr>
    </w:lvl>
  </w:abstractNum>
  <w:abstractNum w:abstractNumId="22" w15:restartNumberingAfterBreak="0">
    <w:nsid w:val="3D662F59"/>
    <w:multiLevelType w:val="hybridMultilevel"/>
    <w:tmpl w:val="56D22862"/>
    <w:lvl w:ilvl="0" w:tplc="91B073C6">
      <w:start w:val="1"/>
      <w:numFmt w:val="lowerLetter"/>
      <w:lvlText w:val="%1)"/>
      <w:lvlJc w:val="left"/>
      <w:pPr>
        <w:ind w:left="720" w:hanging="360"/>
      </w:pPr>
      <w:rPr>
        <w:rFonts w:hint="default"/>
      </w:rPr>
    </w:lvl>
    <w:lvl w:ilvl="1" w:tplc="F272B81E">
      <w:start w:val="1"/>
      <w:numFmt w:val="lowerLetter"/>
      <w:lvlText w:val="%2."/>
      <w:lvlJc w:val="left"/>
      <w:pPr>
        <w:ind w:left="1440" w:hanging="360"/>
      </w:pPr>
    </w:lvl>
    <w:lvl w:ilvl="2" w:tplc="096CD866">
      <w:start w:val="1"/>
      <w:numFmt w:val="lowerRoman"/>
      <w:lvlText w:val="%3."/>
      <w:lvlJc w:val="right"/>
      <w:pPr>
        <w:ind w:left="2160" w:hanging="180"/>
      </w:pPr>
    </w:lvl>
    <w:lvl w:ilvl="3" w:tplc="4D7AA3BA">
      <w:start w:val="1"/>
      <w:numFmt w:val="decimal"/>
      <w:lvlText w:val="%4."/>
      <w:lvlJc w:val="left"/>
      <w:pPr>
        <w:ind w:left="2880" w:hanging="360"/>
      </w:pPr>
    </w:lvl>
    <w:lvl w:ilvl="4" w:tplc="C6F68722">
      <w:start w:val="1"/>
      <w:numFmt w:val="lowerLetter"/>
      <w:lvlText w:val="%5."/>
      <w:lvlJc w:val="left"/>
      <w:pPr>
        <w:ind w:left="3600" w:hanging="360"/>
      </w:pPr>
    </w:lvl>
    <w:lvl w:ilvl="5" w:tplc="B786214A">
      <w:start w:val="1"/>
      <w:numFmt w:val="lowerRoman"/>
      <w:lvlText w:val="%6."/>
      <w:lvlJc w:val="right"/>
      <w:pPr>
        <w:ind w:left="4320" w:hanging="180"/>
      </w:pPr>
    </w:lvl>
    <w:lvl w:ilvl="6" w:tplc="5AD6521C">
      <w:start w:val="1"/>
      <w:numFmt w:val="decimal"/>
      <w:lvlText w:val="%7."/>
      <w:lvlJc w:val="left"/>
      <w:pPr>
        <w:ind w:left="5040" w:hanging="360"/>
      </w:pPr>
    </w:lvl>
    <w:lvl w:ilvl="7" w:tplc="6E22A222">
      <w:start w:val="1"/>
      <w:numFmt w:val="lowerLetter"/>
      <w:lvlText w:val="%8."/>
      <w:lvlJc w:val="left"/>
      <w:pPr>
        <w:ind w:left="5760" w:hanging="360"/>
      </w:pPr>
    </w:lvl>
    <w:lvl w:ilvl="8" w:tplc="66288126">
      <w:start w:val="1"/>
      <w:numFmt w:val="lowerRoman"/>
      <w:lvlText w:val="%9."/>
      <w:lvlJc w:val="right"/>
      <w:pPr>
        <w:ind w:left="6480" w:hanging="180"/>
      </w:pPr>
    </w:lvl>
  </w:abstractNum>
  <w:abstractNum w:abstractNumId="23" w15:restartNumberingAfterBreak="0">
    <w:nsid w:val="3E2C6E3F"/>
    <w:multiLevelType w:val="hybridMultilevel"/>
    <w:tmpl w:val="8A101AD0"/>
    <w:lvl w:ilvl="0" w:tplc="26586934">
      <w:start w:val="1"/>
      <w:numFmt w:val="decimal"/>
      <w:lvlText w:val="%1."/>
      <w:lvlJc w:val="left"/>
      <w:pPr>
        <w:ind w:left="749" w:hanging="360"/>
      </w:pPr>
      <w:rPr>
        <w:rFonts w:hint="default"/>
      </w:rPr>
    </w:lvl>
    <w:lvl w:ilvl="1" w:tplc="52CE0DC8">
      <w:start w:val="1"/>
      <w:numFmt w:val="lowerLetter"/>
      <w:lvlText w:val="%2."/>
      <w:lvlJc w:val="left"/>
      <w:pPr>
        <w:ind w:left="1469" w:hanging="360"/>
      </w:pPr>
    </w:lvl>
    <w:lvl w:ilvl="2" w:tplc="0486CA1E">
      <w:start w:val="1"/>
      <w:numFmt w:val="lowerRoman"/>
      <w:lvlText w:val="%3."/>
      <w:lvlJc w:val="right"/>
      <w:pPr>
        <w:ind w:left="2189" w:hanging="180"/>
      </w:pPr>
    </w:lvl>
    <w:lvl w:ilvl="3" w:tplc="6CC4324A">
      <w:start w:val="1"/>
      <w:numFmt w:val="decimal"/>
      <w:lvlText w:val="%4."/>
      <w:lvlJc w:val="left"/>
      <w:pPr>
        <w:ind w:left="2909" w:hanging="360"/>
      </w:pPr>
    </w:lvl>
    <w:lvl w:ilvl="4" w:tplc="D0B0965A">
      <w:start w:val="1"/>
      <w:numFmt w:val="lowerLetter"/>
      <w:lvlText w:val="%5."/>
      <w:lvlJc w:val="left"/>
      <w:pPr>
        <w:ind w:left="3629" w:hanging="360"/>
      </w:pPr>
    </w:lvl>
    <w:lvl w:ilvl="5" w:tplc="671E4E94">
      <w:start w:val="1"/>
      <w:numFmt w:val="lowerRoman"/>
      <w:lvlText w:val="%6."/>
      <w:lvlJc w:val="right"/>
      <w:pPr>
        <w:ind w:left="4349" w:hanging="180"/>
      </w:pPr>
    </w:lvl>
    <w:lvl w:ilvl="6" w:tplc="04406260">
      <w:start w:val="1"/>
      <w:numFmt w:val="decimal"/>
      <w:lvlText w:val="%7."/>
      <w:lvlJc w:val="left"/>
      <w:pPr>
        <w:ind w:left="5069" w:hanging="360"/>
      </w:pPr>
    </w:lvl>
    <w:lvl w:ilvl="7" w:tplc="66428BF6">
      <w:start w:val="1"/>
      <w:numFmt w:val="lowerLetter"/>
      <w:lvlText w:val="%8."/>
      <w:lvlJc w:val="left"/>
      <w:pPr>
        <w:ind w:left="5789" w:hanging="360"/>
      </w:pPr>
    </w:lvl>
    <w:lvl w:ilvl="8" w:tplc="CDBAFC58">
      <w:start w:val="1"/>
      <w:numFmt w:val="lowerRoman"/>
      <w:lvlText w:val="%9."/>
      <w:lvlJc w:val="right"/>
      <w:pPr>
        <w:ind w:left="6509" w:hanging="180"/>
      </w:pPr>
    </w:lvl>
  </w:abstractNum>
  <w:abstractNum w:abstractNumId="24" w15:restartNumberingAfterBreak="0">
    <w:nsid w:val="3F2524D8"/>
    <w:multiLevelType w:val="hybridMultilevel"/>
    <w:tmpl w:val="6638EBC0"/>
    <w:lvl w:ilvl="0" w:tplc="C21892E6">
      <w:start w:val="1"/>
      <w:numFmt w:val="lowerLetter"/>
      <w:lvlText w:val="%1)"/>
      <w:lvlJc w:val="left"/>
      <w:pPr>
        <w:ind w:left="720" w:hanging="360"/>
      </w:pPr>
      <w:rPr>
        <w:rFonts w:hint="default"/>
      </w:rPr>
    </w:lvl>
    <w:lvl w:ilvl="1" w:tplc="114E369E">
      <w:start w:val="1"/>
      <w:numFmt w:val="lowerLetter"/>
      <w:lvlText w:val="%2."/>
      <w:lvlJc w:val="left"/>
      <w:pPr>
        <w:ind w:left="1440" w:hanging="360"/>
      </w:pPr>
    </w:lvl>
    <w:lvl w:ilvl="2" w:tplc="A0323556">
      <w:start w:val="1"/>
      <w:numFmt w:val="lowerRoman"/>
      <w:lvlText w:val="%3."/>
      <w:lvlJc w:val="right"/>
      <w:pPr>
        <w:ind w:left="2160" w:hanging="180"/>
      </w:pPr>
    </w:lvl>
    <w:lvl w:ilvl="3" w:tplc="B0264670">
      <w:start w:val="1"/>
      <w:numFmt w:val="decimal"/>
      <w:lvlText w:val="%4."/>
      <w:lvlJc w:val="left"/>
      <w:pPr>
        <w:ind w:left="2880" w:hanging="360"/>
      </w:pPr>
    </w:lvl>
    <w:lvl w:ilvl="4" w:tplc="8B14DE88">
      <w:start w:val="1"/>
      <w:numFmt w:val="lowerLetter"/>
      <w:lvlText w:val="%5."/>
      <w:lvlJc w:val="left"/>
      <w:pPr>
        <w:ind w:left="3600" w:hanging="360"/>
      </w:pPr>
    </w:lvl>
    <w:lvl w:ilvl="5" w:tplc="B8AAF2EC">
      <w:start w:val="1"/>
      <w:numFmt w:val="lowerRoman"/>
      <w:lvlText w:val="%6."/>
      <w:lvlJc w:val="right"/>
      <w:pPr>
        <w:ind w:left="4320" w:hanging="180"/>
      </w:pPr>
    </w:lvl>
    <w:lvl w:ilvl="6" w:tplc="C9B836BC">
      <w:start w:val="1"/>
      <w:numFmt w:val="decimal"/>
      <w:lvlText w:val="%7."/>
      <w:lvlJc w:val="left"/>
      <w:pPr>
        <w:ind w:left="5040" w:hanging="360"/>
      </w:pPr>
    </w:lvl>
    <w:lvl w:ilvl="7" w:tplc="3CE69E38">
      <w:start w:val="1"/>
      <w:numFmt w:val="lowerLetter"/>
      <w:lvlText w:val="%8."/>
      <w:lvlJc w:val="left"/>
      <w:pPr>
        <w:ind w:left="5760" w:hanging="360"/>
      </w:pPr>
    </w:lvl>
    <w:lvl w:ilvl="8" w:tplc="64C2BEF4">
      <w:start w:val="1"/>
      <w:numFmt w:val="lowerRoman"/>
      <w:lvlText w:val="%9."/>
      <w:lvlJc w:val="right"/>
      <w:pPr>
        <w:ind w:left="6480" w:hanging="180"/>
      </w:pPr>
    </w:lvl>
  </w:abstractNum>
  <w:abstractNum w:abstractNumId="25" w15:restartNumberingAfterBreak="0">
    <w:nsid w:val="43B53FBF"/>
    <w:multiLevelType w:val="hybridMultilevel"/>
    <w:tmpl w:val="80140BA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49F04573"/>
    <w:multiLevelType w:val="hybridMultilevel"/>
    <w:tmpl w:val="1E54FAFC"/>
    <w:lvl w:ilvl="0" w:tplc="622A519E">
      <w:start w:val="1"/>
      <w:numFmt w:val="lowerLetter"/>
      <w:lvlText w:val="%1)"/>
      <w:lvlJc w:val="left"/>
      <w:pPr>
        <w:ind w:left="644" w:hanging="360"/>
      </w:pPr>
      <w:rPr>
        <w:rFonts w:hint="default"/>
      </w:rPr>
    </w:lvl>
    <w:lvl w:ilvl="1" w:tplc="92FEA330">
      <w:start w:val="1"/>
      <w:numFmt w:val="lowerLetter"/>
      <w:lvlText w:val="%2."/>
      <w:lvlJc w:val="left"/>
      <w:pPr>
        <w:ind w:left="1364" w:hanging="360"/>
      </w:pPr>
    </w:lvl>
    <w:lvl w:ilvl="2" w:tplc="0C265E82">
      <w:start w:val="1"/>
      <w:numFmt w:val="lowerRoman"/>
      <w:lvlText w:val="%3."/>
      <w:lvlJc w:val="right"/>
      <w:pPr>
        <w:ind w:left="2084" w:hanging="180"/>
      </w:pPr>
    </w:lvl>
    <w:lvl w:ilvl="3" w:tplc="0B1EFBA0">
      <w:start w:val="1"/>
      <w:numFmt w:val="decimal"/>
      <w:lvlText w:val="%4."/>
      <w:lvlJc w:val="left"/>
      <w:pPr>
        <w:ind w:left="2804" w:hanging="360"/>
      </w:pPr>
    </w:lvl>
    <w:lvl w:ilvl="4" w:tplc="D292C82A">
      <w:start w:val="1"/>
      <w:numFmt w:val="lowerLetter"/>
      <w:lvlText w:val="%5."/>
      <w:lvlJc w:val="left"/>
      <w:pPr>
        <w:ind w:left="3524" w:hanging="360"/>
      </w:pPr>
    </w:lvl>
    <w:lvl w:ilvl="5" w:tplc="A2368350">
      <w:start w:val="1"/>
      <w:numFmt w:val="lowerRoman"/>
      <w:lvlText w:val="%6."/>
      <w:lvlJc w:val="right"/>
      <w:pPr>
        <w:ind w:left="4244" w:hanging="180"/>
      </w:pPr>
    </w:lvl>
    <w:lvl w:ilvl="6" w:tplc="04268172">
      <w:start w:val="1"/>
      <w:numFmt w:val="decimal"/>
      <w:lvlText w:val="%7."/>
      <w:lvlJc w:val="left"/>
      <w:pPr>
        <w:ind w:left="4964" w:hanging="360"/>
      </w:pPr>
    </w:lvl>
    <w:lvl w:ilvl="7" w:tplc="665A25A0">
      <w:start w:val="1"/>
      <w:numFmt w:val="lowerLetter"/>
      <w:lvlText w:val="%8."/>
      <w:lvlJc w:val="left"/>
      <w:pPr>
        <w:ind w:left="5684" w:hanging="360"/>
      </w:pPr>
    </w:lvl>
    <w:lvl w:ilvl="8" w:tplc="B8BEE808">
      <w:start w:val="1"/>
      <w:numFmt w:val="lowerRoman"/>
      <w:lvlText w:val="%9."/>
      <w:lvlJc w:val="right"/>
      <w:pPr>
        <w:ind w:left="6404" w:hanging="180"/>
      </w:pPr>
    </w:lvl>
  </w:abstractNum>
  <w:abstractNum w:abstractNumId="27" w15:restartNumberingAfterBreak="0">
    <w:nsid w:val="4B844FAB"/>
    <w:multiLevelType w:val="hybridMultilevel"/>
    <w:tmpl w:val="47E0D080"/>
    <w:lvl w:ilvl="0" w:tplc="7A50DF8A">
      <w:start w:val="1"/>
      <w:numFmt w:val="bullet"/>
      <w:lvlText w:val="◊"/>
      <w:lvlJc w:val="left"/>
      <w:pPr>
        <w:ind w:left="720" w:hanging="360"/>
      </w:pPr>
    </w:lvl>
    <w:lvl w:ilvl="1" w:tplc="3766A02E">
      <w:start w:val="1"/>
      <w:numFmt w:val="bullet"/>
      <w:lvlText w:val="o"/>
      <w:lvlJc w:val="left"/>
      <w:pPr>
        <w:ind w:left="1440" w:hanging="360"/>
      </w:pPr>
      <w:rPr>
        <w:rFonts w:ascii="Courier New" w:hAnsi="Courier New" w:cs="Courier New" w:hint="default"/>
      </w:rPr>
    </w:lvl>
    <w:lvl w:ilvl="2" w:tplc="83501BB0">
      <w:start w:val="1"/>
      <w:numFmt w:val="bullet"/>
      <w:lvlText w:val=""/>
      <w:lvlJc w:val="left"/>
      <w:pPr>
        <w:ind w:left="2160" w:hanging="360"/>
      </w:pPr>
      <w:rPr>
        <w:rFonts w:ascii="Wingdings" w:hAnsi="Wingdings" w:hint="default"/>
      </w:rPr>
    </w:lvl>
    <w:lvl w:ilvl="3" w:tplc="983CB4C6">
      <w:start w:val="1"/>
      <w:numFmt w:val="bullet"/>
      <w:lvlText w:val=""/>
      <w:lvlJc w:val="left"/>
      <w:pPr>
        <w:ind w:left="2880" w:hanging="360"/>
      </w:pPr>
      <w:rPr>
        <w:rFonts w:ascii="Symbol" w:hAnsi="Symbol" w:hint="default"/>
      </w:rPr>
    </w:lvl>
    <w:lvl w:ilvl="4" w:tplc="B184A040">
      <w:start w:val="1"/>
      <w:numFmt w:val="bullet"/>
      <w:lvlText w:val="o"/>
      <w:lvlJc w:val="left"/>
      <w:pPr>
        <w:ind w:left="3600" w:hanging="360"/>
      </w:pPr>
      <w:rPr>
        <w:rFonts w:ascii="Courier New" w:hAnsi="Courier New" w:cs="Courier New" w:hint="default"/>
      </w:rPr>
    </w:lvl>
    <w:lvl w:ilvl="5" w:tplc="4008D134">
      <w:start w:val="1"/>
      <w:numFmt w:val="bullet"/>
      <w:lvlText w:val=""/>
      <w:lvlJc w:val="left"/>
      <w:pPr>
        <w:ind w:left="4320" w:hanging="360"/>
      </w:pPr>
      <w:rPr>
        <w:rFonts w:ascii="Wingdings" w:hAnsi="Wingdings" w:hint="default"/>
      </w:rPr>
    </w:lvl>
    <w:lvl w:ilvl="6" w:tplc="312236CE">
      <w:start w:val="1"/>
      <w:numFmt w:val="bullet"/>
      <w:lvlText w:val=""/>
      <w:lvlJc w:val="left"/>
      <w:pPr>
        <w:ind w:left="5040" w:hanging="360"/>
      </w:pPr>
      <w:rPr>
        <w:rFonts w:ascii="Symbol" w:hAnsi="Symbol" w:hint="default"/>
      </w:rPr>
    </w:lvl>
    <w:lvl w:ilvl="7" w:tplc="F96A05E2">
      <w:start w:val="1"/>
      <w:numFmt w:val="bullet"/>
      <w:lvlText w:val="o"/>
      <w:lvlJc w:val="left"/>
      <w:pPr>
        <w:ind w:left="5760" w:hanging="360"/>
      </w:pPr>
      <w:rPr>
        <w:rFonts w:ascii="Courier New" w:hAnsi="Courier New" w:cs="Courier New" w:hint="default"/>
      </w:rPr>
    </w:lvl>
    <w:lvl w:ilvl="8" w:tplc="1194D736">
      <w:start w:val="1"/>
      <w:numFmt w:val="bullet"/>
      <w:lvlText w:val=""/>
      <w:lvlJc w:val="left"/>
      <w:pPr>
        <w:ind w:left="6480" w:hanging="360"/>
      </w:pPr>
      <w:rPr>
        <w:rFonts w:ascii="Wingdings" w:hAnsi="Wingdings" w:hint="default"/>
      </w:rPr>
    </w:lvl>
  </w:abstractNum>
  <w:abstractNum w:abstractNumId="28" w15:restartNumberingAfterBreak="0">
    <w:nsid w:val="4BC04C8B"/>
    <w:multiLevelType w:val="hybridMultilevel"/>
    <w:tmpl w:val="6E7A989C"/>
    <w:lvl w:ilvl="0" w:tplc="1EA60670">
      <w:start w:val="1"/>
      <w:numFmt w:val="bullet"/>
      <w:lvlText w:val="□"/>
      <w:lvlJc w:val="left"/>
      <w:pPr>
        <w:ind w:left="5595" w:firstLine="76"/>
      </w:pPr>
      <w:rPr>
        <w:rFonts w:ascii="Times New Roman" w:hAnsi="Times New Roman" w:cs="Times New Roman" w:hint="default"/>
      </w:rPr>
    </w:lvl>
    <w:lvl w:ilvl="1" w:tplc="317A5B1A">
      <w:start w:val="1"/>
      <w:numFmt w:val="lowerLetter"/>
      <w:lvlText w:val="%2."/>
      <w:lvlJc w:val="left"/>
      <w:pPr>
        <w:ind w:left="6751" w:hanging="360"/>
      </w:pPr>
    </w:lvl>
    <w:lvl w:ilvl="2" w:tplc="5D669D64">
      <w:start w:val="1"/>
      <w:numFmt w:val="lowerRoman"/>
      <w:lvlText w:val="%3."/>
      <w:lvlJc w:val="right"/>
      <w:pPr>
        <w:ind w:left="7471" w:hanging="180"/>
      </w:pPr>
    </w:lvl>
    <w:lvl w:ilvl="3" w:tplc="B3A2C150">
      <w:start w:val="1"/>
      <w:numFmt w:val="decimal"/>
      <w:lvlText w:val="%4."/>
      <w:lvlJc w:val="left"/>
      <w:pPr>
        <w:ind w:left="8191" w:hanging="360"/>
      </w:pPr>
    </w:lvl>
    <w:lvl w:ilvl="4" w:tplc="ABBA74CA">
      <w:start w:val="1"/>
      <w:numFmt w:val="lowerLetter"/>
      <w:lvlText w:val="%5."/>
      <w:lvlJc w:val="left"/>
      <w:pPr>
        <w:ind w:left="8911" w:hanging="360"/>
      </w:pPr>
    </w:lvl>
    <w:lvl w:ilvl="5" w:tplc="096029B6">
      <w:start w:val="1"/>
      <w:numFmt w:val="lowerRoman"/>
      <w:lvlText w:val="%6."/>
      <w:lvlJc w:val="right"/>
      <w:pPr>
        <w:ind w:left="9631" w:hanging="180"/>
      </w:pPr>
    </w:lvl>
    <w:lvl w:ilvl="6" w:tplc="7F6A7F7E">
      <w:start w:val="1"/>
      <w:numFmt w:val="decimal"/>
      <w:lvlText w:val="%7."/>
      <w:lvlJc w:val="left"/>
      <w:pPr>
        <w:ind w:left="10351" w:hanging="360"/>
      </w:pPr>
    </w:lvl>
    <w:lvl w:ilvl="7" w:tplc="AD16C436">
      <w:start w:val="1"/>
      <w:numFmt w:val="lowerLetter"/>
      <w:lvlText w:val="%8."/>
      <w:lvlJc w:val="left"/>
      <w:pPr>
        <w:ind w:left="11071" w:hanging="360"/>
      </w:pPr>
    </w:lvl>
    <w:lvl w:ilvl="8" w:tplc="D214088A">
      <w:start w:val="1"/>
      <w:numFmt w:val="lowerRoman"/>
      <w:lvlText w:val="%9."/>
      <w:lvlJc w:val="right"/>
      <w:pPr>
        <w:ind w:left="11791" w:hanging="180"/>
      </w:pPr>
    </w:lvl>
  </w:abstractNum>
  <w:abstractNum w:abstractNumId="29" w15:restartNumberingAfterBreak="0">
    <w:nsid w:val="4E0A209F"/>
    <w:multiLevelType w:val="hybridMultilevel"/>
    <w:tmpl w:val="679E9DCE"/>
    <w:lvl w:ilvl="0" w:tplc="6EA87D14">
      <w:start w:val="1"/>
      <w:numFmt w:val="bullet"/>
      <w:lvlText w:val=""/>
      <w:lvlJc w:val="left"/>
      <w:pPr>
        <w:ind w:left="720" w:hanging="360"/>
      </w:pPr>
      <w:rPr>
        <w:rFonts w:ascii="Wingdings" w:hAnsi="Wingdings" w:hint="default"/>
      </w:rPr>
    </w:lvl>
    <w:lvl w:ilvl="1" w:tplc="D3BA11AC">
      <w:start w:val="1"/>
      <w:numFmt w:val="bullet"/>
      <w:lvlText w:val="o"/>
      <w:lvlJc w:val="left"/>
      <w:pPr>
        <w:ind w:left="1440" w:hanging="360"/>
      </w:pPr>
      <w:rPr>
        <w:rFonts w:ascii="Courier New" w:hAnsi="Courier New" w:cs="Courier New" w:hint="default"/>
      </w:rPr>
    </w:lvl>
    <w:lvl w:ilvl="2" w:tplc="653E8D0C">
      <w:start w:val="1"/>
      <w:numFmt w:val="bullet"/>
      <w:lvlText w:val=""/>
      <w:lvlJc w:val="left"/>
      <w:pPr>
        <w:ind w:left="2160" w:hanging="360"/>
      </w:pPr>
      <w:rPr>
        <w:rFonts w:ascii="Wingdings" w:hAnsi="Wingdings" w:hint="default"/>
      </w:rPr>
    </w:lvl>
    <w:lvl w:ilvl="3" w:tplc="99E460AA">
      <w:start w:val="1"/>
      <w:numFmt w:val="bullet"/>
      <w:lvlText w:val=""/>
      <w:lvlJc w:val="left"/>
      <w:pPr>
        <w:ind w:left="2880" w:hanging="360"/>
      </w:pPr>
      <w:rPr>
        <w:rFonts w:ascii="Symbol" w:hAnsi="Symbol" w:hint="default"/>
      </w:rPr>
    </w:lvl>
    <w:lvl w:ilvl="4" w:tplc="EE52512C">
      <w:start w:val="1"/>
      <w:numFmt w:val="bullet"/>
      <w:lvlText w:val="o"/>
      <w:lvlJc w:val="left"/>
      <w:pPr>
        <w:ind w:left="3600" w:hanging="360"/>
      </w:pPr>
      <w:rPr>
        <w:rFonts w:ascii="Courier New" w:hAnsi="Courier New" w:cs="Courier New" w:hint="default"/>
      </w:rPr>
    </w:lvl>
    <w:lvl w:ilvl="5" w:tplc="5BB00CA4">
      <w:start w:val="1"/>
      <w:numFmt w:val="bullet"/>
      <w:lvlText w:val=""/>
      <w:lvlJc w:val="left"/>
      <w:pPr>
        <w:ind w:left="4320" w:hanging="360"/>
      </w:pPr>
      <w:rPr>
        <w:rFonts w:ascii="Wingdings" w:hAnsi="Wingdings" w:hint="default"/>
      </w:rPr>
    </w:lvl>
    <w:lvl w:ilvl="6" w:tplc="3550BDFA">
      <w:start w:val="1"/>
      <w:numFmt w:val="bullet"/>
      <w:lvlText w:val=""/>
      <w:lvlJc w:val="left"/>
      <w:pPr>
        <w:ind w:left="5040" w:hanging="360"/>
      </w:pPr>
      <w:rPr>
        <w:rFonts w:ascii="Symbol" w:hAnsi="Symbol" w:hint="default"/>
      </w:rPr>
    </w:lvl>
    <w:lvl w:ilvl="7" w:tplc="C7E42FE6">
      <w:start w:val="1"/>
      <w:numFmt w:val="bullet"/>
      <w:lvlText w:val="o"/>
      <w:lvlJc w:val="left"/>
      <w:pPr>
        <w:ind w:left="5760" w:hanging="360"/>
      </w:pPr>
      <w:rPr>
        <w:rFonts w:ascii="Courier New" w:hAnsi="Courier New" w:cs="Courier New" w:hint="default"/>
      </w:rPr>
    </w:lvl>
    <w:lvl w:ilvl="8" w:tplc="FFE6B48E">
      <w:start w:val="1"/>
      <w:numFmt w:val="bullet"/>
      <w:lvlText w:val=""/>
      <w:lvlJc w:val="left"/>
      <w:pPr>
        <w:ind w:left="6480" w:hanging="360"/>
      </w:pPr>
      <w:rPr>
        <w:rFonts w:ascii="Wingdings" w:hAnsi="Wingdings" w:hint="default"/>
      </w:rPr>
    </w:lvl>
  </w:abstractNum>
  <w:abstractNum w:abstractNumId="30" w15:restartNumberingAfterBreak="0">
    <w:nsid w:val="4F011B0A"/>
    <w:multiLevelType w:val="hybridMultilevel"/>
    <w:tmpl w:val="2EFE555C"/>
    <w:lvl w:ilvl="0" w:tplc="2E3C2596">
      <w:numFmt w:val="lowerLetter"/>
      <w:lvlText w:val="%1."/>
      <w:lvlJc w:val="left"/>
      <w:pPr>
        <w:ind w:left="0" w:firstLine="0"/>
      </w:pPr>
    </w:lvl>
    <w:lvl w:ilvl="1" w:tplc="41CA67D4">
      <w:start w:val="1"/>
      <w:numFmt w:val="bullet"/>
      <w:lvlText w:val="o"/>
      <w:lvlJc w:val="left"/>
      <w:pPr>
        <w:ind w:left="1440" w:hanging="360"/>
      </w:pPr>
      <w:rPr>
        <w:rFonts w:ascii="Courier New" w:eastAsia="Courier New" w:hAnsi="Courier New" w:cs="Courier New" w:hint="default"/>
      </w:rPr>
    </w:lvl>
    <w:lvl w:ilvl="2" w:tplc="CFB03E60">
      <w:start w:val="1"/>
      <w:numFmt w:val="bullet"/>
      <w:lvlText w:val="§"/>
      <w:lvlJc w:val="left"/>
      <w:pPr>
        <w:ind w:left="2160" w:hanging="360"/>
      </w:pPr>
      <w:rPr>
        <w:rFonts w:ascii="Wingdings" w:eastAsia="Wingdings" w:hAnsi="Wingdings" w:cs="Wingdings" w:hint="default"/>
      </w:rPr>
    </w:lvl>
    <w:lvl w:ilvl="3" w:tplc="567C4D76">
      <w:start w:val="1"/>
      <w:numFmt w:val="bullet"/>
      <w:lvlText w:val="·"/>
      <w:lvlJc w:val="left"/>
      <w:pPr>
        <w:ind w:left="2880" w:hanging="360"/>
      </w:pPr>
      <w:rPr>
        <w:rFonts w:ascii="Symbol" w:eastAsia="Symbol" w:hAnsi="Symbol" w:cs="Symbol" w:hint="default"/>
      </w:rPr>
    </w:lvl>
    <w:lvl w:ilvl="4" w:tplc="17D8FF82">
      <w:start w:val="1"/>
      <w:numFmt w:val="bullet"/>
      <w:lvlText w:val="o"/>
      <w:lvlJc w:val="left"/>
      <w:pPr>
        <w:ind w:left="3600" w:hanging="360"/>
      </w:pPr>
      <w:rPr>
        <w:rFonts w:ascii="Courier New" w:eastAsia="Courier New" w:hAnsi="Courier New" w:cs="Courier New" w:hint="default"/>
      </w:rPr>
    </w:lvl>
    <w:lvl w:ilvl="5" w:tplc="D73239C8">
      <w:start w:val="1"/>
      <w:numFmt w:val="bullet"/>
      <w:lvlText w:val="§"/>
      <w:lvlJc w:val="left"/>
      <w:pPr>
        <w:ind w:left="4320" w:hanging="360"/>
      </w:pPr>
      <w:rPr>
        <w:rFonts w:ascii="Wingdings" w:eastAsia="Wingdings" w:hAnsi="Wingdings" w:cs="Wingdings" w:hint="default"/>
      </w:rPr>
    </w:lvl>
    <w:lvl w:ilvl="6" w:tplc="05D6228A">
      <w:start w:val="1"/>
      <w:numFmt w:val="bullet"/>
      <w:lvlText w:val="·"/>
      <w:lvlJc w:val="left"/>
      <w:pPr>
        <w:ind w:left="5040" w:hanging="360"/>
      </w:pPr>
      <w:rPr>
        <w:rFonts w:ascii="Symbol" w:eastAsia="Symbol" w:hAnsi="Symbol" w:cs="Symbol" w:hint="default"/>
      </w:rPr>
    </w:lvl>
    <w:lvl w:ilvl="7" w:tplc="6C80FF7A">
      <w:start w:val="1"/>
      <w:numFmt w:val="bullet"/>
      <w:lvlText w:val="o"/>
      <w:lvlJc w:val="left"/>
      <w:pPr>
        <w:ind w:left="5760" w:hanging="360"/>
      </w:pPr>
      <w:rPr>
        <w:rFonts w:ascii="Courier New" w:eastAsia="Courier New" w:hAnsi="Courier New" w:cs="Courier New" w:hint="default"/>
      </w:rPr>
    </w:lvl>
    <w:lvl w:ilvl="8" w:tplc="B8DC89E6">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554870B8"/>
    <w:multiLevelType w:val="hybridMultilevel"/>
    <w:tmpl w:val="1822123A"/>
    <w:lvl w:ilvl="0" w:tplc="B11E6984">
      <w:start w:val="1"/>
      <w:numFmt w:val="bullet"/>
      <w:lvlText w:val=""/>
      <w:lvlJc w:val="left"/>
      <w:pPr>
        <w:ind w:left="720" w:hanging="360"/>
      </w:pPr>
      <w:rPr>
        <w:rFonts w:ascii="Wingdings" w:hAnsi="Wingdings" w:hint="default"/>
      </w:rPr>
    </w:lvl>
    <w:lvl w:ilvl="1" w:tplc="67243786">
      <w:start w:val="1"/>
      <w:numFmt w:val="bullet"/>
      <w:lvlText w:val="o"/>
      <w:lvlJc w:val="left"/>
      <w:pPr>
        <w:ind w:left="1440" w:hanging="360"/>
      </w:pPr>
      <w:rPr>
        <w:rFonts w:ascii="Courier New" w:hAnsi="Courier New" w:cs="Courier New" w:hint="default"/>
      </w:rPr>
    </w:lvl>
    <w:lvl w:ilvl="2" w:tplc="9886D852">
      <w:start w:val="1"/>
      <w:numFmt w:val="bullet"/>
      <w:lvlText w:val=""/>
      <w:lvlJc w:val="left"/>
      <w:pPr>
        <w:ind w:left="2160" w:hanging="360"/>
      </w:pPr>
      <w:rPr>
        <w:rFonts w:ascii="Wingdings" w:hAnsi="Wingdings" w:hint="default"/>
      </w:rPr>
    </w:lvl>
    <w:lvl w:ilvl="3" w:tplc="483A2C8C">
      <w:start w:val="1"/>
      <w:numFmt w:val="bullet"/>
      <w:lvlText w:val=""/>
      <w:lvlJc w:val="left"/>
      <w:pPr>
        <w:ind w:left="2880" w:hanging="360"/>
      </w:pPr>
      <w:rPr>
        <w:rFonts w:ascii="Symbol" w:hAnsi="Symbol" w:hint="default"/>
      </w:rPr>
    </w:lvl>
    <w:lvl w:ilvl="4" w:tplc="60307EA0">
      <w:start w:val="1"/>
      <w:numFmt w:val="bullet"/>
      <w:lvlText w:val="o"/>
      <w:lvlJc w:val="left"/>
      <w:pPr>
        <w:ind w:left="3600" w:hanging="360"/>
      </w:pPr>
      <w:rPr>
        <w:rFonts w:ascii="Courier New" w:hAnsi="Courier New" w:cs="Courier New" w:hint="default"/>
      </w:rPr>
    </w:lvl>
    <w:lvl w:ilvl="5" w:tplc="27E49F4E">
      <w:start w:val="1"/>
      <w:numFmt w:val="bullet"/>
      <w:lvlText w:val=""/>
      <w:lvlJc w:val="left"/>
      <w:pPr>
        <w:ind w:left="4320" w:hanging="360"/>
      </w:pPr>
      <w:rPr>
        <w:rFonts w:ascii="Wingdings" w:hAnsi="Wingdings" w:hint="default"/>
      </w:rPr>
    </w:lvl>
    <w:lvl w:ilvl="6" w:tplc="14D203F2">
      <w:start w:val="1"/>
      <w:numFmt w:val="bullet"/>
      <w:lvlText w:val=""/>
      <w:lvlJc w:val="left"/>
      <w:pPr>
        <w:ind w:left="5040" w:hanging="360"/>
      </w:pPr>
      <w:rPr>
        <w:rFonts w:ascii="Symbol" w:hAnsi="Symbol" w:hint="default"/>
      </w:rPr>
    </w:lvl>
    <w:lvl w:ilvl="7" w:tplc="BA3AF5C6">
      <w:start w:val="1"/>
      <w:numFmt w:val="bullet"/>
      <w:lvlText w:val="o"/>
      <w:lvlJc w:val="left"/>
      <w:pPr>
        <w:ind w:left="5760" w:hanging="360"/>
      </w:pPr>
      <w:rPr>
        <w:rFonts w:ascii="Courier New" w:hAnsi="Courier New" w:cs="Courier New" w:hint="default"/>
      </w:rPr>
    </w:lvl>
    <w:lvl w:ilvl="8" w:tplc="345061F4">
      <w:start w:val="1"/>
      <w:numFmt w:val="bullet"/>
      <w:lvlText w:val=""/>
      <w:lvlJc w:val="left"/>
      <w:pPr>
        <w:ind w:left="6480" w:hanging="360"/>
      </w:pPr>
      <w:rPr>
        <w:rFonts w:ascii="Wingdings" w:hAnsi="Wingdings" w:hint="default"/>
      </w:rPr>
    </w:lvl>
  </w:abstractNum>
  <w:abstractNum w:abstractNumId="32" w15:restartNumberingAfterBreak="0">
    <w:nsid w:val="55637173"/>
    <w:multiLevelType w:val="hybridMultilevel"/>
    <w:tmpl w:val="360AA3EE"/>
    <w:lvl w:ilvl="0" w:tplc="5880C11A">
      <w:start w:val="1"/>
      <w:numFmt w:val="bullet"/>
      <w:lvlText w:val=""/>
      <w:lvlJc w:val="left"/>
      <w:pPr>
        <w:ind w:left="1440" w:hanging="360"/>
      </w:pPr>
      <w:rPr>
        <w:rFonts w:ascii="Symbol" w:hAnsi="Symbol" w:hint="default"/>
        <w:strike w:val="0"/>
      </w:rPr>
    </w:lvl>
    <w:lvl w:ilvl="1" w:tplc="8590627E">
      <w:start w:val="1"/>
      <w:numFmt w:val="bullet"/>
      <w:lvlText w:val="o"/>
      <w:lvlJc w:val="left"/>
      <w:pPr>
        <w:ind w:left="2160" w:hanging="360"/>
      </w:pPr>
      <w:rPr>
        <w:rFonts w:ascii="Courier New" w:hAnsi="Courier New" w:cs="Courier New" w:hint="default"/>
      </w:rPr>
    </w:lvl>
    <w:lvl w:ilvl="2" w:tplc="00AAE83E">
      <w:start w:val="1"/>
      <w:numFmt w:val="bullet"/>
      <w:lvlText w:val=""/>
      <w:lvlJc w:val="left"/>
      <w:pPr>
        <w:ind w:left="2880" w:hanging="360"/>
      </w:pPr>
      <w:rPr>
        <w:rFonts w:ascii="Wingdings" w:hAnsi="Wingdings" w:hint="default"/>
      </w:rPr>
    </w:lvl>
    <w:lvl w:ilvl="3" w:tplc="2CDEA4C0">
      <w:start w:val="1"/>
      <w:numFmt w:val="bullet"/>
      <w:lvlText w:val=""/>
      <w:lvlJc w:val="left"/>
      <w:pPr>
        <w:ind w:left="3600" w:hanging="360"/>
      </w:pPr>
      <w:rPr>
        <w:rFonts w:ascii="Symbol" w:hAnsi="Symbol" w:hint="default"/>
      </w:rPr>
    </w:lvl>
    <w:lvl w:ilvl="4" w:tplc="CA6884F6">
      <w:start w:val="1"/>
      <w:numFmt w:val="bullet"/>
      <w:lvlText w:val="o"/>
      <w:lvlJc w:val="left"/>
      <w:pPr>
        <w:ind w:left="4320" w:hanging="360"/>
      </w:pPr>
      <w:rPr>
        <w:rFonts w:ascii="Courier New" w:hAnsi="Courier New" w:cs="Courier New" w:hint="default"/>
      </w:rPr>
    </w:lvl>
    <w:lvl w:ilvl="5" w:tplc="763ECC1A">
      <w:start w:val="1"/>
      <w:numFmt w:val="bullet"/>
      <w:lvlText w:val=""/>
      <w:lvlJc w:val="left"/>
      <w:pPr>
        <w:ind w:left="5040" w:hanging="360"/>
      </w:pPr>
      <w:rPr>
        <w:rFonts w:ascii="Wingdings" w:hAnsi="Wingdings" w:hint="default"/>
      </w:rPr>
    </w:lvl>
    <w:lvl w:ilvl="6" w:tplc="8ECE0CF2">
      <w:start w:val="1"/>
      <w:numFmt w:val="bullet"/>
      <w:lvlText w:val=""/>
      <w:lvlJc w:val="left"/>
      <w:pPr>
        <w:ind w:left="5760" w:hanging="360"/>
      </w:pPr>
      <w:rPr>
        <w:rFonts w:ascii="Symbol" w:hAnsi="Symbol" w:hint="default"/>
      </w:rPr>
    </w:lvl>
    <w:lvl w:ilvl="7" w:tplc="F40AAC4A">
      <w:start w:val="1"/>
      <w:numFmt w:val="bullet"/>
      <w:lvlText w:val="o"/>
      <w:lvlJc w:val="left"/>
      <w:pPr>
        <w:ind w:left="6480" w:hanging="360"/>
      </w:pPr>
      <w:rPr>
        <w:rFonts w:ascii="Courier New" w:hAnsi="Courier New" w:cs="Courier New" w:hint="default"/>
      </w:rPr>
    </w:lvl>
    <w:lvl w:ilvl="8" w:tplc="1FBA8458">
      <w:start w:val="1"/>
      <w:numFmt w:val="bullet"/>
      <w:lvlText w:val=""/>
      <w:lvlJc w:val="left"/>
      <w:pPr>
        <w:ind w:left="7200" w:hanging="360"/>
      </w:pPr>
      <w:rPr>
        <w:rFonts w:ascii="Wingdings" w:hAnsi="Wingdings" w:hint="default"/>
      </w:rPr>
    </w:lvl>
  </w:abstractNum>
  <w:abstractNum w:abstractNumId="33" w15:restartNumberingAfterBreak="0">
    <w:nsid w:val="583779F0"/>
    <w:multiLevelType w:val="hybridMultilevel"/>
    <w:tmpl w:val="909AF526"/>
    <w:lvl w:ilvl="0" w:tplc="666476CA">
      <w:start w:val="1"/>
      <w:numFmt w:val="bullet"/>
      <w:lvlText w:val=""/>
      <w:lvlJc w:val="left"/>
      <w:pPr>
        <w:ind w:left="720" w:hanging="360"/>
      </w:pPr>
      <w:rPr>
        <w:rFonts w:ascii="Wingdings" w:hAnsi="Wingdings" w:hint="default"/>
      </w:rPr>
    </w:lvl>
    <w:lvl w:ilvl="1" w:tplc="9904C13E">
      <w:start w:val="1"/>
      <w:numFmt w:val="bullet"/>
      <w:lvlText w:val="o"/>
      <w:lvlJc w:val="left"/>
      <w:pPr>
        <w:ind w:left="1440" w:hanging="360"/>
      </w:pPr>
      <w:rPr>
        <w:rFonts w:ascii="Courier New" w:hAnsi="Courier New" w:cs="Courier New" w:hint="default"/>
      </w:rPr>
    </w:lvl>
    <w:lvl w:ilvl="2" w:tplc="DF820E44">
      <w:start w:val="1"/>
      <w:numFmt w:val="bullet"/>
      <w:lvlText w:val=""/>
      <w:lvlJc w:val="left"/>
      <w:pPr>
        <w:ind w:left="2160" w:hanging="360"/>
      </w:pPr>
      <w:rPr>
        <w:rFonts w:ascii="Wingdings" w:hAnsi="Wingdings" w:hint="default"/>
      </w:rPr>
    </w:lvl>
    <w:lvl w:ilvl="3" w:tplc="88046D78">
      <w:start w:val="1"/>
      <w:numFmt w:val="bullet"/>
      <w:lvlText w:val=""/>
      <w:lvlJc w:val="left"/>
      <w:pPr>
        <w:ind w:left="2880" w:hanging="360"/>
      </w:pPr>
      <w:rPr>
        <w:rFonts w:ascii="Symbol" w:hAnsi="Symbol" w:hint="default"/>
      </w:rPr>
    </w:lvl>
    <w:lvl w:ilvl="4" w:tplc="1ED41AC6">
      <w:start w:val="1"/>
      <w:numFmt w:val="bullet"/>
      <w:lvlText w:val="o"/>
      <w:lvlJc w:val="left"/>
      <w:pPr>
        <w:ind w:left="3600" w:hanging="360"/>
      </w:pPr>
      <w:rPr>
        <w:rFonts w:ascii="Courier New" w:hAnsi="Courier New" w:cs="Courier New" w:hint="default"/>
      </w:rPr>
    </w:lvl>
    <w:lvl w:ilvl="5" w:tplc="6CC08B30">
      <w:start w:val="1"/>
      <w:numFmt w:val="bullet"/>
      <w:lvlText w:val=""/>
      <w:lvlJc w:val="left"/>
      <w:pPr>
        <w:ind w:left="4320" w:hanging="360"/>
      </w:pPr>
      <w:rPr>
        <w:rFonts w:ascii="Wingdings" w:hAnsi="Wingdings" w:hint="default"/>
      </w:rPr>
    </w:lvl>
    <w:lvl w:ilvl="6" w:tplc="1B64432A">
      <w:start w:val="1"/>
      <w:numFmt w:val="bullet"/>
      <w:lvlText w:val=""/>
      <w:lvlJc w:val="left"/>
      <w:pPr>
        <w:ind w:left="5040" w:hanging="360"/>
      </w:pPr>
      <w:rPr>
        <w:rFonts w:ascii="Symbol" w:hAnsi="Symbol" w:hint="default"/>
      </w:rPr>
    </w:lvl>
    <w:lvl w:ilvl="7" w:tplc="00B20D68">
      <w:start w:val="1"/>
      <w:numFmt w:val="bullet"/>
      <w:lvlText w:val="o"/>
      <w:lvlJc w:val="left"/>
      <w:pPr>
        <w:ind w:left="5760" w:hanging="360"/>
      </w:pPr>
      <w:rPr>
        <w:rFonts w:ascii="Courier New" w:hAnsi="Courier New" w:cs="Courier New" w:hint="default"/>
      </w:rPr>
    </w:lvl>
    <w:lvl w:ilvl="8" w:tplc="C54EB548">
      <w:start w:val="1"/>
      <w:numFmt w:val="bullet"/>
      <w:lvlText w:val=""/>
      <w:lvlJc w:val="left"/>
      <w:pPr>
        <w:ind w:left="6480" w:hanging="360"/>
      </w:pPr>
      <w:rPr>
        <w:rFonts w:ascii="Wingdings" w:hAnsi="Wingdings" w:hint="default"/>
      </w:rPr>
    </w:lvl>
  </w:abstractNum>
  <w:abstractNum w:abstractNumId="34" w15:restartNumberingAfterBreak="0">
    <w:nsid w:val="5F934EC7"/>
    <w:multiLevelType w:val="hybridMultilevel"/>
    <w:tmpl w:val="F728481C"/>
    <w:lvl w:ilvl="0" w:tplc="C58073BA">
      <w:start w:val="3"/>
      <w:numFmt w:val="lowerLetter"/>
      <w:lvlText w:val="%1)"/>
      <w:lvlJc w:val="left"/>
      <w:pPr>
        <w:ind w:left="720" w:hanging="360"/>
      </w:pPr>
    </w:lvl>
    <w:lvl w:ilvl="1" w:tplc="085C23E0">
      <w:start w:val="1"/>
      <w:numFmt w:val="lowerLetter"/>
      <w:lvlText w:val="%2."/>
      <w:lvlJc w:val="left"/>
      <w:pPr>
        <w:ind w:left="1440" w:hanging="360"/>
      </w:pPr>
    </w:lvl>
    <w:lvl w:ilvl="2" w:tplc="90D6F892">
      <w:start w:val="1"/>
      <w:numFmt w:val="lowerRoman"/>
      <w:lvlText w:val="%3."/>
      <w:lvlJc w:val="right"/>
      <w:pPr>
        <w:ind w:left="2160" w:hanging="180"/>
      </w:pPr>
    </w:lvl>
    <w:lvl w:ilvl="3" w:tplc="BCE64670">
      <w:start w:val="1"/>
      <w:numFmt w:val="decimal"/>
      <w:lvlText w:val="%4."/>
      <w:lvlJc w:val="left"/>
      <w:pPr>
        <w:ind w:left="2880" w:hanging="360"/>
      </w:pPr>
    </w:lvl>
    <w:lvl w:ilvl="4" w:tplc="B5BA547C">
      <w:start w:val="1"/>
      <w:numFmt w:val="lowerLetter"/>
      <w:lvlText w:val="%5."/>
      <w:lvlJc w:val="left"/>
      <w:pPr>
        <w:ind w:left="3600" w:hanging="360"/>
      </w:pPr>
    </w:lvl>
    <w:lvl w:ilvl="5" w:tplc="B036B0D8">
      <w:start w:val="1"/>
      <w:numFmt w:val="lowerRoman"/>
      <w:lvlText w:val="%6."/>
      <w:lvlJc w:val="right"/>
      <w:pPr>
        <w:ind w:left="4320" w:hanging="180"/>
      </w:pPr>
    </w:lvl>
    <w:lvl w:ilvl="6" w:tplc="EE9A1CEC">
      <w:start w:val="1"/>
      <w:numFmt w:val="decimal"/>
      <w:lvlText w:val="%7."/>
      <w:lvlJc w:val="left"/>
      <w:pPr>
        <w:ind w:left="5040" w:hanging="360"/>
      </w:pPr>
    </w:lvl>
    <w:lvl w:ilvl="7" w:tplc="CE6A6D68">
      <w:start w:val="1"/>
      <w:numFmt w:val="lowerLetter"/>
      <w:lvlText w:val="%8."/>
      <w:lvlJc w:val="left"/>
      <w:pPr>
        <w:ind w:left="5760" w:hanging="360"/>
      </w:pPr>
    </w:lvl>
    <w:lvl w:ilvl="8" w:tplc="8F52B656">
      <w:start w:val="1"/>
      <w:numFmt w:val="lowerRoman"/>
      <w:lvlText w:val="%9."/>
      <w:lvlJc w:val="right"/>
      <w:pPr>
        <w:ind w:left="6480" w:hanging="180"/>
      </w:pPr>
    </w:lvl>
  </w:abstractNum>
  <w:abstractNum w:abstractNumId="35" w15:restartNumberingAfterBreak="0">
    <w:nsid w:val="6683699C"/>
    <w:multiLevelType w:val="hybridMultilevel"/>
    <w:tmpl w:val="9BC8E85E"/>
    <w:lvl w:ilvl="0" w:tplc="1344A026">
      <w:start w:val="1"/>
      <w:numFmt w:val="bullet"/>
      <w:lvlText w:val=""/>
      <w:lvlJc w:val="left"/>
      <w:pPr>
        <w:ind w:left="1440" w:hanging="360"/>
      </w:pPr>
      <w:rPr>
        <w:rFonts w:ascii="Symbol" w:hAnsi="Symbol" w:hint="default"/>
        <w:color w:val="auto"/>
      </w:rPr>
    </w:lvl>
    <w:lvl w:ilvl="1" w:tplc="739486EC">
      <w:start w:val="1"/>
      <w:numFmt w:val="bullet"/>
      <w:lvlText w:val="o"/>
      <w:lvlJc w:val="left"/>
      <w:pPr>
        <w:ind w:left="2160" w:hanging="360"/>
      </w:pPr>
      <w:rPr>
        <w:rFonts w:ascii="Courier New" w:hAnsi="Courier New" w:cs="Courier New" w:hint="default"/>
      </w:rPr>
    </w:lvl>
    <w:lvl w:ilvl="2" w:tplc="B4DE4806">
      <w:start w:val="1"/>
      <w:numFmt w:val="bullet"/>
      <w:lvlText w:val=""/>
      <w:lvlJc w:val="left"/>
      <w:pPr>
        <w:ind w:left="2880" w:hanging="360"/>
      </w:pPr>
      <w:rPr>
        <w:rFonts w:ascii="Wingdings" w:hAnsi="Wingdings" w:hint="default"/>
      </w:rPr>
    </w:lvl>
    <w:lvl w:ilvl="3" w:tplc="95F20D3C">
      <w:start w:val="1"/>
      <w:numFmt w:val="bullet"/>
      <w:lvlText w:val=""/>
      <w:lvlJc w:val="left"/>
      <w:pPr>
        <w:ind w:left="3600" w:hanging="360"/>
      </w:pPr>
      <w:rPr>
        <w:rFonts w:ascii="Symbol" w:hAnsi="Symbol" w:hint="default"/>
      </w:rPr>
    </w:lvl>
    <w:lvl w:ilvl="4" w:tplc="06F06C96">
      <w:start w:val="1"/>
      <w:numFmt w:val="bullet"/>
      <w:lvlText w:val="o"/>
      <w:lvlJc w:val="left"/>
      <w:pPr>
        <w:ind w:left="4320" w:hanging="360"/>
      </w:pPr>
      <w:rPr>
        <w:rFonts w:ascii="Courier New" w:hAnsi="Courier New" w:cs="Courier New" w:hint="default"/>
      </w:rPr>
    </w:lvl>
    <w:lvl w:ilvl="5" w:tplc="54A49426">
      <w:start w:val="1"/>
      <w:numFmt w:val="bullet"/>
      <w:lvlText w:val=""/>
      <w:lvlJc w:val="left"/>
      <w:pPr>
        <w:ind w:left="5040" w:hanging="360"/>
      </w:pPr>
      <w:rPr>
        <w:rFonts w:ascii="Wingdings" w:hAnsi="Wingdings" w:hint="default"/>
      </w:rPr>
    </w:lvl>
    <w:lvl w:ilvl="6" w:tplc="ECE0F0AE">
      <w:start w:val="1"/>
      <w:numFmt w:val="bullet"/>
      <w:lvlText w:val=""/>
      <w:lvlJc w:val="left"/>
      <w:pPr>
        <w:ind w:left="5760" w:hanging="360"/>
      </w:pPr>
      <w:rPr>
        <w:rFonts w:ascii="Symbol" w:hAnsi="Symbol" w:hint="default"/>
      </w:rPr>
    </w:lvl>
    <w:lvl w:ilvl="7" w:tplc="D1DA2732">
      <w:start w:val="1"/>
      <w:numFmt w:val="bullet"/>
      <w:lvlText w:val="o"/>
      <w:lvlJc w:val="left"/>
      <w:pPr>
        <w:ind w:left="6480" w:hanging="360"/>
      </w:pPr>
      <w:rPr>
        <w:rFonts w:ascii="Courier New" w:hAnsi="Courier New" w:cs="Courier New" w:hint="default"/>
      </w:rPr>
    </w:lvl>
    <w:lvl w:ilvl="8" w:tplc="24F4FCD6">
      <w:start w:val="1"/>
      <w:numFmt w:val="bullet"/>
      <w:lvlText w:val=""/>
      <w:lvlJc w:val="left"/>
      <w:pPr>
        <w:ind w:left="7200" w:hanging="360"/>
      </w:pPr>
      <w:rPr>
        <w:rFonts w:ascii="Wingdings" w:hAnsi="Wingdings" w:hint="default"/>
      </w:rPr>
    </w:lvl>
  </w:abstractNum>
  <w:abstractNum w:abstractNumId="36" w15:restartNumberingAfterBreak="0">
    <w:nsid w:val="67963212"/>
    <w:multiLevelType w:val="hybridMultilevel"/>
    <w:tmpl w:val="2482ED1A"/>
    <w:lvl w:ilvl="0" w:tplc="B6E29CBC">
      <w:start w:val="1"/>
      <w:numFmt w:val="bullet"/>
      <w:lvlText w:val=""/>
      <w:lvlJc w:val="left"/>
      <w:pPr>
        <w:ind w:left="720" w:hanging="360"/>
      </w:pPr>
      <w:rPr>
        <w:rFonts w:ascii="Wingdings" w:hAnsi="Wingdings" w:hint="default"/>
      </w:rPr>
    </w:lvl>
    <w:lvl w:ilvl="1" w:tplc="4CA60238">
      <w:start w:val="1"/>
      <w:numFmt w:val="bullet"/>
      <w:lvlText w:val="o"/>
      <w:lvlJc w:val="left"/>
      <w:pPr>
        <w:ind w:left="1440" w:hanging="360"/>
      </w:pPr>
      <w:rPr>
        <w:rFonts w:ascii="Courier New" w:hAnsi="Courier New" w:cs="Courier New" w:hint="default"/>
      </w:rPr>
    </w:lvl>
    <w:lvl w:ilvl="2" w:tplc="64B021FC">
      <w:start w:val="1"/>
      <w:numFmt w:val="bullet"/>
      <w:lvlText w:val=""/>
      <w:lvlJc w:val="left"/>
      <w:pPr>
        <w:ind w:left="2160" w:hanging="360"/>
      </w:pPr>
      <w:rPr>
        <w:rFonts w:ascii="Wingdings" w:hAnsi="Wingdings" w:hint="default"/>
      </w:rPr>
    </w:lvl>
    <w:lvl w:ilvl="3" w:tplc="3A8C5848">
      <w:start w:val="1"/>
      <w:numFmt w:val="bullet"/>
      <w:lvlText w:val=""/>
      <w:lvlJc w:val="left"/>
      <w:pPr>
        <w:ind w:left="2880" w:hanging="360"/>
      </w:pPr>
      <w:rPr>
        <w:rFonts w:ascii="Symbol" w:hAnsi="Symbol" w:hint="default"/>
      </w:rPr>
    </w:lvl>
    <w:lvl w:ilvl="4" w:tplc="1A6E43EE">
      <w:start w:val="1"/>
      <w:numFmt w:val="bullet"/>
      <w:lvlText w:val="o"/>
      <w:lvlJc w:val="left"/>
      <w:pPr>
        <w:ind w:left="3600" w:hanging="360"/>
      </w:pPr>
      <w:rPr>
        <w:rFonts w:ascii="Courier New" w:hAnsi="Courier New" w:cs="Courier New" w:hint="default"/>
      </w:rPr>
    </w:lvl>
    <w:lvl w:ilvl="5" w:tplc="640CBD3C">
      <w:start w:val="1"/>
      <w:numFmt w:val="bullet"/>
      <w:lvlText w:val=""/>
      <w:lvlJc w:val="left"/>
      <w:pPr>
        <w:ind w:left="4320" w:hanging="360"/>
      </w:pPr>
      <w:rPr>
        <w:rFonts w:ascii="Wingdings" w:hAnsi="Wingdings" w:hint="default"/>
      </w:rPr>
    </w:lvl>
    <w:lvl w:ilvl="6" w:tplc="238E773C">
      <w:start w:val="1"/>
      <w:numFmt w:val="bullet"/>
      <w:lvlText w:val=""/>
      <w:lvlJc w:val="left"/>
      <w:pPr>
        <w:ind w:left="5040" w:hanging="360"/>
      </w:pPr>
      <w:rPr>
        <w:rFonts w:ascii="Symbol" w:hAnsi="Symbol" w:hint="default"/>
      </w:rPr>
    </w:lvl>
    <w:lvl w:ilvl="7" w:tplc="B40E0BB8">
      <w:start w:val="1"/>
      <w:numFmt w:val="bullet"/>
      <w:lvlText w:val="o"/>
      <w:lvlJc w:val="left"/>
      <w:pPr>
        <w:ind w:left="5760" w:hanging="360"/>
      </w:pPr>
      <w:rPr>
        <w:rFonts w:ascii="Courier New" w:hAnsi="Courier New" w:cs="Courier New" w:hint="default"/>
      </w:rPr>
    </w:lvl>
    <w:lvl w:ilvl="8" w:tplc="E39C9E7E">
      <w:start w:val="1"/>
      <w:numFmt w:val="bullet"/>
      <w:lvlText w:val=""/>
      <w:lvlJc w:val="left"/>
      <w:pPr>
        <w:ind w:left="6480" w:hanging="360"/>
      </w:pPr>
      <w:rPr>
        <w:rFonts w:ascii="Wingdings" w:hAnsi="Wingdings" w:hint="default"/>
      </w:rPr>
    </w:lvl>
  </w:abstractNum>
  <w:abstractNum w:abstractNumId="37" w15:restartNumberingAfterBreak="0">
    <w:nsid w:val="68223FE8"/>
    <w:multiLevelType w:val="hybridMultilevel"/>
    <w:tmpl w:val="C4882370"/>
    <w:lvl w:ilvl="0" w:tplc="025CD188">
      <w:start w:val="1"/>
      <w:numFmt w:val="bullet"/>
      <w:lvlText w:val=""/>
      <w:lvlJc w:val="left"/>
      <w:pPr>
        <w:ind w:left="720" w:hanging="360"/>
      </w:pPr>
      <w:rPr>
        <w:rFonts w:ascii="Wingdings" w:hAnsi="Wingdings" w:hint="default"/>
      </w:rPr>
    </w:lvl>
    <w:lvl w:ilvl="1" w:tplc="0846E1BA">
      <w:start w:val="1"/>
      <w:numFmt w:val="bullet"/>
      <w:lvlText w:val="o"/>
      <w:lvlJc w:val="left"/>
      <w:pPr>
        <w:ind w:left="1440" w:hanging="360"/>
      </w:pPr>
      <w:rPr>
        <w:rFonts w:ascii="Courier New" w:hAnsi="Courier New" w:cs="Courier New" w:hint="default"/>
      </w:rPr>
    </w:lvl>
    <w:lvl w:ilvl="2" w:tplc="37AA02EE">
      <w:start w:val="1"/>
      <w:numFmt w:val="bullet"/>
      <w:lvlText w:val=""/>
      <w:lvlJc w:val="left"/>
      <w:pPr>
        <w:ind w:left="2160" w:hanging="360"/>
      </w:pPr>
      <w:rPr>
        <w:rFonts w:ascii="Wingdings" w:hAnsi="Wingdings" w:hint="default"/>
      </w:rPr>
    </w:lvl>
    <w:lvl w:ilvl="3" w:tplc="CF86060C">
      <w:start w:val="1"/>
      <w:numFmt w:val="bullet"/>
      <w:lvlText w:val=""/>
      <w:lvlJc w:val="left"/>
      <w:pPr>
        <w:ind w:left="2880" w:hanging="360"/>
      </w:pPr>
      <w:rPr>
        <w:rFonts w:ascii="Symbol" w:hAnsi="Symbol" w:hint="default"/>
      </w:rPr>
    </w:lvl>
    <w:lvl w:ilvl="4" w:tplc="3BFCA8F0">
      <w:start w:val="1"/>
      <w:numFmt w:val="bullet"/>
      <w:lvlText w:val="o"/>
      <w:lvlJc w:val="left"/>
      <w:pPr>
        <w:ind w:left="3600" w:hanging="360"/>
      </w:pPr>
      <w:rPr>
        <w:rFonts w:ascii="Courier New" w:hAnsi="Courier New" w:cs="Courier New" w:hint="default"/>
      </w:rPr>
    </w:lvl>
    <w:lvl w:ilvl="5" w:tplc="87A42224">
      <w:start w:val="1"/>
      <w:numFmt w:val="bullet"/>
      <w:lvlText w:val=""/>
      <w:lvlJc w:val="left"/>
      <w:pPr>
        <w:ind w:left="4320" w:hanging="360"/>
      </w:pPr>
      <w:rPr>
        <w:rFonts w:ascii="Wingdings" w:hAnsi="Wingdings" w:hint="default"/>
      </w:rPr>
    </w:lvl>
    <w:lvl w:ilvl="6" w:tplc="0A907704">
      <w:start w:val="1"/>
      <w:numFmt w:val="bullet"/>
      <w:lvlText w:val=""/>
      <w:lvlJc w:val="left"/>
      <w:pPr>
        <w:ind w:left="5040" w:hanging="360"/>
      </w:pPr>
      <w:rPr>
        <w:rFonts w:ascii="Symbol" w:hAnsi="Symbol" w:hint="default"/>
      </w:rPr>
    </w:lvl>
    <w:lvl w:ilvl="7" w:tplc="669E5A4E">
      <w:start w:val="1"/>
      <w:numFmt w:val="bullet"/>
      <w:lvlText w:val="o"/>
      <w:lvlJc w:val="left"/>
      <w:pPr>
        <w:ind w:left="5760" w:hanging="360"/>
      </w:pPr>
      <w:rPr>
        <w:rFonts w:ascii="Courier New" w:hAnsi="Courier New" w:cs="Courier New" w:hint="default"/>
      </w:rPr>
    </w:lvl>
    <w:lvl w:ilvl="8" w:tplc="D214BFBA">
      <w:start w:val="1"/>
      <w:numFmt w:val="bullet"/>
      <w:lvlText w:val=""/>
      <w:lvlJc w:val="left"/>
      <w:pPr>
        <w:ind w:left="6480" w:hanging="360"/>
      </w:pPr>
      <w:rPr>
        <w:rFonts w:ascii="Wingdings" w:hAnsi="Wingdings" w:hint="default"/>
      </w:rPr>
    </w:lvl>
  </w:abstractNum>
  <w:abstractNum w:abstractNumId="38" w15:restartNumberingAfterBreak="0">
    <w:nsid w:val="6D7033C1"/>
    <w:multiLevelType w:val="hybridMultilevel"/>
    <w:tmpl w:val="68DC5D72"/>
    <w:lvl w:ilvl="0" w:tplc="5C56A3BC">
      <w:start w:val="1"/>
      <w:numFmt w:val="bullet"/>
      <w:lvlText w:val="-"/>
      <w:lvlJc w:val="left"/>
      <w:pPr>
        <w:ind w:left="1416" w:hanging="696"/>
      </w:pPr>
      <w:rPr>
        <w:rFonts w:ascii="Calibri" w:eastAsia="Calibri" w:hAnsi="Calibri" w:cs="Calibri" w:hint="default"/>
      </w:rPr>
    </w:lvl>
    <w:lvl w:ilvl="1" w:tplc="EE1A0198">
      <w:start w:val="1"/>
      <w:numFmt w:val="bullet"/>
      <w:lvlText w:val="o"/>
      <w:lvlJc w:val="left"/>
      <w:pPr>
        <w:ind w:left="1800" w:hanging="360"/>
      </w:pPr>
      <w:rPr>
        <w:rFonts w:ascii="Courier New" w:hAnsi="Courier New" w:cs="Courier New" w:hint="default"/>
      </w:rPr>
    </w:lvl>
    <w:lvl w:ilvl="2" w:tplc="9B9A0F92">
      <w:start w:val="1"/>
      <w:numFmt w:val="bullet"/>
      <w:lvlText w:val=""/>
      <w:lvlJc w:val="left"/>
      <w:pPr>
        <w:ind w:left="2520" w:hanging="360"/>
      </w:pPr>
      <w:rPr>
        <w:rFonts w:ascii="Wingdings" w:hAnsi="Wingdings" w:hint="default"/>
      </w:rPr>
    </w:lvl>
    <w:lvl w:ilvl="3" w:tplc="D9226ADA">
      <w:start w:val="1"/>
      <w:numFmt w:val="bullet"/>
      <w:lvlText w:val=""/>
      <w:lvlJc w:val="left"/>
      <w:pPr>
        <w:ind w:left="3240" w:hanging="360"/>
      </w:pPr>
      <w:rPr>
        <w:rFonts w:ascii="Symbol" w:hAnsi="Symbol" w:hint="default"/>
      </w:rPr>
    </w:lvl>
    <w:lvl w:ilvl="4" w:tplc="90CA15CA">
      <w:start w:val="1"/>
      <w:numFmt w:val="bullet"/>
      <w:lvlText w:val="o"/>
      <w:lvlJc w:val="left"/>
      <w:pPr>
        <w:ind w:left="3960" w:hanging="360"/>
      </w:pPr>
      <w:rPr>
        <w:rFonts w:ascii="Courier New" w:hAnsi="Courier New" w:cs="Courier New" w:hint="default"/>
      </w:rPr>
    </w:lvl>
    <w:lvl w:ilvl="5" w:tplc="2D6857F4">
      <w:start w:val="1"/>
      <w:numFmt w:val="bullet"/>
      <w:lvlText w:val=""/>
      <w:lvlJc w:val="left"/>
      <w:pPr>
        <w:ind w:left="4680" w:hanging="360"/>
      </w:pPr>
      <w:rPr>
        <w:rFonts w:ascii="Wingdings" w:hAnsi="Wingdings" w:hint="default"/>
      </w:rPr>
    </w:lvl>
    <w:lvl w:ilvl="6" w:tplc="84E25DD0">
      <w:start w:val="1"/>
      <w:numFmt w:val="bullet"/>
      <w:lvlText w:val=""/>
      <w:lvlJc w:val="left"/>
      <w:pPr>
        <w:ind w:left="5400" w:hanging="360"/>
      </w:pPr>
      <w:rPr>
        <w:rFonts w:ascii="Symbol" w:hAnsi="Symbol" w:hint="default"/>
      </w:rPr>
    </w:lvl>
    <w:lvl w:ilvl="7" w:tplc="4A20FC88">
      <w:start w:val="1"/>
      <w:numFmt w:val="bullet"/>
      <w:lvlText w:val="o"/>
      <w:lvlJc w:val="left"/>
      <w:pPr>
        <w:ind w:left="6120" w:hanging="360"/>
      </w:pPr>
      <w:rPr>
        <w:rFonts w:ascii="Courier New" w:hAnsi="Courier New" w:cs="Courier New" w:hint="default"/>
      </w:rPr>
    </w:lvl>
    <w:lvl w:ilvl="8" w:tplc="9468C2BE">
      <w:start w:val="1"/>
      <w:numFmt w:val="bullet"/>
      <w:lvlText w:val=""/>
      <w:lvlJc w:val="left"/>
      <w:pPr>
        <w:ind w:left="6840" w:hanging="360"/>
      </w:pPr>
      <w:rPr>
        <w:rFonts w:ascii="Wingdings" w:hAnsi="Wingdings" w:hint="default"/>
      </w:rPr>
    </w:lvl>
  </w:abstractNum>
  <w:abstractNum w:abstractNumId="39" w15:restartNumberingAfterBreak="0">
    <w:nsid w:val="6E9E742B"/>
    <w:multiLevelType w:val="hybridMultilevel"/>
    <w:tmpl w:val="E3442502"/>
    <w:lvl w:ilvl="0" w:tplc="2A3ECF7C">
      <w:start w:val="1"/>
      <w:numFmt w:val="lowerLetter"/>
      <w:lvlText w:val="%1)"/>
      <w:lvlJc w:val="left"/>
      <w:pPr>
        <w:ind w:left="720" w:hanging="360"/>
      </w:pPr>
      <w:rPr>
        <w:rFonts w:hint="default"/>
      </w:rPr>
    </w:lvl>
    <w:lvl w:ilvl="1" w:tplc="85A22A24">
      <w:start w:val="1"/>
      <w:numFmt w:val="lowerLetter"/>
      <w:lvlText w:val="%2."/>
      <w:lvlJc w:val="left"/>
      <w:pPr>
        <w:ind w:left="1440" w:hanging="360"/>
      </w:pPr>
    </w:lvl>
    <w:lvl w:ilvl="2" w:tplc="2FE6DDFA">
      <w:start w:val="1"/>
      <w:numFmt w:val="lowerRoman"/>
      <w:lvlText w:val="%3."/>
      <w:lvlJc w:val="right"/>
      <w:pPr>
        <w:ind w:left="2160" w:hanging="180"/>
      </w:pPr>
    </w:lvl>
    <w:lvl w:ilvl="3" w:tplc="71CC383C">
      <w:start w:val="1"/>
      <w:numFmt w:val="decimal"/>
      <w:lvlText w:val="%4."/>
      <w:lvlJc w:val="left"/>
      <w:pPr>
        <w:ind w:left="2880" w:hanging="360"/>
      </w:pPr>
    </w:lvl>
    <w:lvl w:ilvl="4" w:tplc="9F5E56EA">
      <w:start w:val="1"/>
      <w:numFmt w:val="lowerLetter"/>
      <w:lvlText w:val="%5."/>
      <w:lvlJc w:val="left"/>
      <w:pPr>
        <w:ind w:left="3600" w:hanging="360"/>
      </w:pPr>
    </w:lvl>
    <w:lvl w:ilvl="5" w:tplc="E0CEE7A0">
      <w:start w:val="1"/>
      <w:numFmt w:val="lowerRoman"/>
      <w:lvlText w:val="%6."/>
      <w:lvlJc w:val="right"/>
      <w:pPr>
        <w:ind w:left="4320" w:hanging="180"/>
      </w:pPr>
    </w:lvl>
    <w:lvl w:ilvl="6" w:tplc="7382D970">
      <w:start w:val="1"/>
      <w:numFmt w:val="decimal"/>
      <w:lvlText w:val="%7."/>
      <w:lvlJc w:val="left"/>
      <w:pPr>
        <w:ind w:left="5040" w:hanging="360"/>
      </w:pPr>
    </w:lvl>
    <w:lvl w:ilvl="7" w:tplc="419C4888">
      <w:start w:val="1"/>
      <w:numFmt w:val="lowerLetter"/>
      <w:lvlText w:val="%8."/>
      <w:lvlJc w:val="left"/>
      <w:pPr>
        <w:ind w:left="5760" w:hanging="360"/>
      </w:pPr>
    </w:lvl>
    <w:lvl w:ilvl="8" w:tplc="F59038E8">
      <w:start w:val="1"/>
      <w:numFmt w:val="lowerRoman"/>
      <w:lvlText w:val="%9."/>
      <w:lvlJc w:val="right"/>
      <w:pPr>
        <w:ind w:left="6480" w:hanging="180"/>
      </w:pPr>
    </w:lvl>
  </w:abstractNum>
  <w:abstractNum w:abstractNumId="40" w15:restartNumberingAfterBreak="0">
    <w:nsid w:val="70E1446E"/>
    <w:multiLevelType w:val="hybridMultilevel"/>
    <w:tmpl w:val="0B74E1C4"/>
    <w:lvl w:ilvl="0" w:tplc="9F143140">
      <w:start w:val="1"/>
      <w:numFmt w:val="bullet"/>
      <w:lvlText w:val="□"/>
      <w:lvlJc w:val="left"/>
      <w:pPr>
        <w:ind w:left="1004" w:hanging="360"/>
      </w:pPr>
      <w:rPr>
        <w:rFonts w:ascii="Calibri" w:hAnsi="Calibri" w:hint="default"/>
      </w:rPr>
    </w:lvl>
    <w:lvl w:ilvl="1" w:tplc="ABCE8084">
      <w:start w:val="1"/>
      <w:numFmt w:val="bullet"/>
      <w:lvlText w:val="o"/>
      <w:lvlJc w:val="left"/>
      <w:pPr>
        <w:ind w:left="1724" w:hanging="360"/>
      </w:pPr>
      <w:rPr>
        <w:rFonts w:ascii="Courier New" w:hAnsi="Courier New" w:cs="Courier New" w:hint="default"/>
      </w:rPr>
    </w:lvl>
    <w:lvl w:ilvl="2" w:tplc="E8CED06A">
      <w:start w:val="1"/>
      <w:numFmt w:val="bullet"/>
      <w:lvlText w:val=""/>
      <w:lvlJc w:val="left"/>
      <w:pPr>
        <w:ind w:left="2444" w:hanging="360"/>
      </w:pPr>
      <w:rPr>
        <w:rFonts w:ascii="Wingdings" w:hAnsi="Wingdings" w:hint="default"/>
      </w:rPr>
    </w:lvl>
    <w:lvl w:ilvl="3" w:tplc="00123232">
      <w:start w:val="1"/>
      <w:numFmt w:val="bullet"/>
      <w:lvlText w:val=""/>
      <w:lvlJc w:val="left"/>
      <w:pPr>
        <w:ind w:left="3164" w:hanging="360"/>
      </w:pPr>
      <w:rPr>
        <w:rFonts w:ascii="Symbol" w:hAnsi="Symbol" w:hint="default"/>
      </w:rPr>
    </w:lvl>
    <w:lvl w:ilvl="4" w:tplc="399A33C6">
      <w:start w:val="1"/>
      <w:numFmt w:val="bullet"/>
      <w:lvlText w:val="o"/>
      <w:lvlJc w:val="left"/>
      <w:pPr>
        <w:ind w:left="3884" w:hanging="360"/>
      </w:pPr>
      <w:rPr>
        <w:rFonts w:ascii="Courier New" w:hAnsi="Courier New" w:cs="Courier New" w:hint="default"/>
      </w:rPr>
    </w:lvl>
    <w:lvl w:ilvl="5" w:tplc="855236BE">
      <w:start w:val="1"/>
      <w:numFmt w:val="bullet"/>
      <w:lvlText w:val=""/>
      <w:lvlJc w:val="left"/>
      <w:pPr>
        <w:ind w:left="4604" w:hanging="360"/>
      </w:pPr>
      <w:rPr>
        <w:rFonts w:ascii="Wingdings" w:hAnsi="Wingdings" w:hint="default"/>
      </w:rPr>
    </w:lvl>
    <w:lvl w:ilvl="6" w:tplc="A2DA389A">
      <w:start w:val="1"/>
      <w:numFmt w:val="bullet"/>
      <w:lvlText w:val=""/>
      <w:lvlJc w:val="left"/>
      <w:pPr>
        <w:ind w:left="5324" w:hanging="360"/>
      </w:pPr>
      <w:rPr>
        <w:rFonts w:ascii="Symbol" w:hAnsi="Symbol" w:hint="default"/>
      </w:rPr>
    </w:lvl>
    <w:lvl w:ilvl="7" w:tplc="E1227B0E">
      <w:start w:val="1"/>
      <w:numFmt w:val="bullet"/>
      <w:lvlText w:val="o"/>
      <w:lvlJc w:val="left"/>
      <w:pPr>
        <w:ind w:left="6044" w:hanging="360"/>
      </w:pPr>
      <w:rPr>
        <w:rFonts w:ascii="Courier New" w:hAnsi="Courier New" w:cs="Courier New" w:hint="default"/>
      </w:rPr>
    </w:lvl>
    <w:lvl w:ilvl="8" w:tplc="3CB8C3FE">
      <w:start w:val="1"/>
      <w:numFmt w:val="bullet"/>
      <w:lvlText w:val=""/>
      <w:lvlJc w:val="left"/>
      <w:pPr>
        <w:ind w:left="6764" w:hanging="360"/>
      </w:pPr>
      <w:rPr>
        <w:rFonts w:ascii="Wingdings" w:hAnsi="Wingdings" w:hint="default"/>
      </w:rPr>
    </w:lvl>
  </w:abstractNum>
  <w:abstractNum w:abstractNumId="41" w15:restartNumberingAfterBreak="0">
    <w:nsid w:val="746D4F82"/>
    <w:multiLevelType w:val="hybridMultilevel"/>
    <w:tmpl w:val="FB6E63F8"/>
    <w:lvl w:ilvl="0" w:tplc="AFF243C6">
      <w:start w:val="1"/>
      <w:numFmt w:val="bullet"/>
      <w:lvlText w:val=""/>
      <w:lvlJc w:val="left"/>
      <w:pPr>
        <w:ind w:left="720" w:hanging="360"/>
      </w:pPr>
      <w:rPr>
        <w:rFonts w:ascii="Wingdings" w:hAnsi="Wingdings" w:hint="default"/>
      </w:rPr>
    </w:lvl>
    <w:lvl w:ilvl="1" w:tplc="8B70C184">
      <w:start w:val="1"/>
      <w:numFmt w:val="bullet"/>
      <w:lvlText w:val="o"/>
      <w:lvlJc w:val="left"/>
      <w:pPr>
        <w:ind w:left="1440" w:hanging="360"/>
      </w:pPr>
      <w:rPr>
        <w:rFonts w:ascii="Courier New" w:hAnsi="Courier New" w:cs="Courier New" w:hint="default"/>
      </w:rPr>
    </w:lvl>
    <w:lvl w:ilvl="2" w:tplc="6AE40C3E">
      <w:start w:val="1"/>
      <w:numFmt w:val="bullet"/>
      <w:lvlText w:val=""/>
      <w:lvlJc w:val="left"/>
      <w:pPr>
        <w:ind w:left="2160" w:hanging="360"/>
      </w:pPr>
      <w:rPr>
        <w:rFonts w:ascii="Wingdings" w:hAnsi="Wingdings" w:hint="default"/>
      </w:rPr>
    </w:lvl>
    <w:lvl w:ilvl="3" w:tplc="EED4D22A">
      <w:start w:val="1"/>
      <w:numFmt w:val="bullet"/>
      <w:lvlText w:val=""/>
      <w:lvlJc w:val="left"/>
      <w:pPr>
        <w:ind w:left="2880" w:hanging="360"/>
      </w:pPr>
      <w:rPr>
        <w:rFonts w:ascii="Symbol" w:hAnsi="Symbol" w:hint="default"/>
      </w:rPr>
    </w:lvl>
    <w:lvl w:ilvl="4" w:tplc="20907E26">
      <w:start w:val="1"/>
      <w:numFmt w:val="bullet"/>
      <w:lvlText w:val="o"/>
      <w:lvlJc w:val="left"/>
      <w:pPr>
        <w:ind w:left="3600" w:hanging="360"/>
      </w:pPr>
      <w:rPr>
        <w:rFonts w:ascii="Courier New" w:hAnsi="Courier New" w:cs="Courier New" w:hint="default"/>
      </w:rPr>
    </w:lvl>
    <w:lvl w:ilvl="5" w:tplc="1E3674B8">
      <w:start w:val="1"/>
      <w:numFmt w:val="bullet"/>
      <w:lvlText w:val=""/>
      <w:lvlJc w:val="left"/>
      <w:pPr>
        <w:ind w:left="4320" w:hanging="360"/>
      </w:pPr>
      <w:rPr>
        <w:rFonts w:ascii="Wingdings" w:hAnsi="Wingdings" w:hint="default"/>
      </w:rPr>
    </w:lvl>
    <w:lvl w:ilvl="6" w:tplc="2406542A">
      <w:start w:val="1"/>
      <w:numFmt w:val="bullet"/>
      <w:lvlText w:val=""/>
      <w:lvlJc w:val="left"/>
      <w:pPr>
        <w:ind w:left="5040" w:hanging="360"/>
      </w:pPr>
      <w:rPr>
        <w:rFonts w:ascii="Symbol" w:hAnsi="Symbol" w:hint="default"/>
      </w:rPr>
    </w:lvl>
    <w:lvl w:ilvl="7" w:tplc="550AB92A">
      <w:start w:val="1"/>
      <w:numFmt w:val="bullet"/>
      <w:lvlText w:val="o"/>
      <w:lvlJc w:val="left"/>
      <w:pPr>
        <w:ind w:left="5760" w:hanging="360"/>
      </w:pPr>
      <w:rPr>
        <w:rFonts w:ascii="Courier New" w:hAnsi="Courier New" w:cs="Courier New" w:hint="default"/>
      </w:rPr>
    </w:lvl>
    <w:lvl w:ilvl="8" w:tplc="35DCC7E0">
      <w:start w:val="1"/>
      <w:numFmt w:val="bullet"/>
      <w:lvlText w:val=""/>
      <w:lvlJc w:val="left"/>
      <w:pPr>
        <w:ind w:left="6480" w:hanging="360"/>
      </w:pPr>
      <w:rPr>
        <w:rFonts w:ascii="Wingdings" w:hAnsi="Wingdings" w:hint="default"/>
      </w:rPr>
    </w:lvl>
  </w:abstractNum>
  <w:abstractNum w:abstractNumId="42" w15:restartNumberingAfterBreak="0">
    <w:nsid w:val="756E5622"/>
    <w:multiLevelType w:val="hybridMultilevel"/>
    <w:tmpl w:val="630EA420"/>
    <w:lvl w:ilvl="0" w:tplc="E7149682">
      <w:start w:val="1"/>
      <w:numFmt w:val="bullet"/>
      <w:lvlText w:val="➢"/>
      <w:lvlJc w:val="left"/>
      <w:pPr>
        <w:ind w:left="0" w:firstLine="0"/>
      </w:pPr>
    </w:lvl>
    <w:lvl w:ilvl="1" w:tplc="9BF23F68">
      <w:start w:val="1"/>
      <w:numFmt w:val="bullet"/>
      <w:lvlText w:val=""/>
      <w:lvlJc w:val="left"/>
      <w:pPr>
        <w:ind w:left="0" w:firstLine="0"/>
      </w:pPr>
    </w:lvl>
    <w:lvl w:ilvl="2" w:tplc="D060AF54">
      <w:start w:val="1"/>
      <w:numFmt w:val="bullet"/>
      <w:lvlText w:val=""/>
      <w:lvlJc w:val="left"/>
      <w:pPr>
        <w:ind w:left="0" w:firstLine="0"/>
      </w:pPr>
    </w:lvl>
    <w:lvl w:ilvl="3" w:tplc="AC387BF2">
      <w:start w:val="1"/>
      <w:numFmt w:val="bullet"/>
      <w:lvlText w:val=""/>
      <w:lvlJc w:val="left"/>
      <w:pPr>
        <w:ind w:left="0" w:firstLine="0"/>
      </w:pPr>
    </w:lvl>
    <w:lvl w:ilvl="4" w:tplc="97E6DDFC">
      <w:start w:val="1"/>
      <w:numFmt w:val="bullet"/>
      <w:lvlText w:val=""/>
      <w:lvlJc w:val="left"/>
      <w:pPr>
        <w:ind w:left="0" w:firstLine="0"/>
      </w:pPr>
    </w:lvl>
    <w:lvl w:ilvl="5" w:tplc="8710D716">
      <w:start w:val="1"/>
      <w:numFmt w:val="bullet"/>
      <w:lvlText w:val=""/>
      <w:lvlJc w:val="left"/>
      <w:pPr>
        <w:ind w:left="0" w:firstLine="0"/>
      </w:pPr>
    </w:lvl>
    <w:lvl w:ilvl="6" w:tplc="E8EC2268">
      <w:start w:val="1"/>
      <w:numFmt w:val="bullet"/>
      <w:lvlText w:val=""/>
      <w:lvlJc w:val="left"/>
      <w:pPr>
        <w:ind w:left="0" w:firstLine="0"/>
      </w:pPr>
    </w:lvl>
    <w:lvl w:ilvl="7" w:tplc="57024B44">
      <w:start w:val="1"/>
      <w:numFmt w:val="bullet"/>
      <w:lvlText w:val=""/>
      <w:lvlJc w:val="left"/>
      <w:pPr>
        <w:ind w:left="0" w:firstLine="0"/>
      </w:pPr>
    </w:lvl>
    <w:lvl w:ilvl="8" w:tplc="F4FAC936">
      <w:start w:val="1"/>
      <w:numFmt w:val="bullet"/>
      <w:lvlText w:val=""/>
      <w:lvlJc w:val="left"/>
      <w:pPr>
        <w:ind w:left="0" w:firstLine="0"/>
      </w:pPr>
    </w:lvl>
  </w:abstractNum>
  <w:abstractNum w:abstractNumId="43" w15:restartNumberingAfterBreak="0">
    <w:nsid w:val="76F737AE"/>
    <w:multiLevelType w:val="hybridMultilevel"/>
    <w:tmpl w:val="BE1E2ED8"/>
    <w:lvl w:ilvl="0" w:tplc="788C20CC">
      <w:start w:val="1"/>
      <w:numFmt w:val="bullet"/>
      <w:lvlText w:val="-"/>
      <w:lvlJc w:val="left"/>
      <w:pPr>
        <w:ind w:left="720" w:hanging="360"/>
      </w:pPr>
      <w:rPr>
        <w:rFonts w:ascii="Courier New" w:hAnsi="Courier New" w:hint="default"/>
      </w:rPr>
    </w:lvl>
    <w:lvl w:ilvl="1" w:tplc="AD9827C4">
      <w:start w:val="1"/>
      <w:numFmt w:val="bullet"/>
      <w:lvlText w:val="o"/>
      <w:lvlJc w:val="left"/>
      <w:pPr>
        <w:ind w:left="1440" w:hanging="360"/>
      </w:pPr>
      <w:rPr>
        <w:rFonts w:ascii="Courier New" w:hAnsi="Courier New" w:cs="Courier New" w:hint="default"/>
      </w:rPr>
    </w:lvl>
    <w:lvl w:ilvl="2" w:tplc="F740D51C">
      <w:start w:val="1"/>
      <w:numFmt w:val="bullet"/>
      <w:lvlText w:val=""/>
      <w:lvlJc w:val="left"/>
      <w:pPr>
        <w:ind w:left="2160" w:hanging="360"/>
      </w:pPr>
      <w:rPr>
        <w:rFonts w:ascii="Wingdings" w:hAnsi="Wingdings" w:hint="default"/>
      </w:rPr>
    </w:lvl>
    <w:lvl w:ilvl="3" w:tplc="262E0EB4">
      <w:start w:val="1"/>
      <w:numFmt w:val="bullet"/>
      <w:lvlText w:val=""/>
      <w:lvlJc w:val="left"/>
      <w:pPr>
        <w:ind w:left="2880" w:hanging="360"/>
      </w:pPr>
      <w:rPr>
        <w:rFonts w:ascii="Symbol" w:hAnsi="Symbol" w:hint="default"/>
      </w:rPr>
    </w:lvl>
    <w:lvl w:ilvl="4" w:tplc="56B00F66">
      <w:start w:val="1"/>
      <w:numFmt w:val="bullet"/>
      <w:lvlText w:val="o"/>
      <w:lvlJc w:val="left"/>
      <w:pPr>
        <w:ind w:left="3600" w:hanging="360"/>
      </w:pPr>
      <w:rPr>
        <w:rFonts w:ascii="Courier New" w:hAnsi="Courier New" w:cs="Courier New" w:hint="default"/>
      </w:rPr>
    </w:lvl>
    <w:lvl w:ilvl="5" w:tplc="FABA68C0">
      <w:start w:val="1"/>
      <w:numFmt w:val="bullet"/>
      <w:lvlText w:val=""/>
      <w:lvlJc w:val="left"/>
      <w:pPr>
        <w:ind w:left="4320" w:hanging="360"/>
      </w:pPr>
      <w:rPr>
        <w:rFonts w:ascii="Wingdings" w:hAnsi="Wingdings" w:hint="default"/>
      </w:rPr>
    </w:lvl>
    <w:lvl w:ilvl="6" w:tplc="00A2A180">
      <w:start w:val="1"/>
      <w:numFmt w:val="bullet"/>
      <w:lvlText w:val=""/>
      <w:lvlJc w:val="left"/>
      <w:pPr>
        <w:ind w:left="5040" w:hanging="360"/>
      </w:pPr>
      <w:rPr>
        <w:rFonts w:ascii="Symbol" w:hAnsi="Symbol" w:hint="default"/>
      </w:rPr>
    </w:lvl>
    <w:lvl w:ilvl="7" w:tplc="584A60BE">
      <w:start w:val="1"/>
      <w:numFmt w:val="bullet"/>
      <w:lvlText w:val="o"/>
      <w:lvlJc w:val="left"/>
      <w:pPr>
        <w:ind w:left="5760" w:hanging="360"/>
      </w:pPr>
      <w:rPr>
        <w:rFonts w:ascii="Courier New" w:hAnsi="Courier New" w:cs="Courier New" w:hint="default"/>
      </w:rPr>
    </w:lvl>
    <w:lvl w:ilvl="8" w:tplc="B3786F14">
      <w:start w:val="1"/>
      <w:numFmt w:val="bullet"/>
      <w:lvlText w:val=""/>
      <w:lvlJc w:val="left"/>
      <w:pPr>
        <w:ind w:left="6480" w:hanging="360"/>
      </w:pPr>
      <w:rPr>
        <w:rFonts w:ascii="Wingdings" w:hAnsi="Wingdings" w:hint="default"/>
      </w:rPr>
    </w:lvl>
  </w:abstractNum>
  <w:abstractNum w:abstractNumId="44" w15:restartNumberingAfterBreak="0">
    <w:nsid w:val="7D835332"/>
    <w:multiLevelType w:val="hybridMultilevel"/>
    <w:tmpl w:val="BFE43738"/>
    <w:lvl w:ilvl="0" w:tplc="CFB28248">
      <w:start w:val="1"/>
      <w:numFmt w:val="bullet"/>
      <w:lvlText w:val=""/>
      <w:lvlJc w:val="left"/>
      <w:pPr>
        <w:ind w:left="1440" w:hanging="360"/>
      </w:pPr>
      <w:rPr>
        <w:rFonts w:ascii="Symbol" w:hAnsi="Symbol" w:hint="default"/>
      </w:rPr>
    </w:lvl>
    <w:lvl w:ilvl="1" w:tplc="7F58F14C">
      <w:start w:val="1"/>
      <w:numFmt w:val="bullet"/>
      <w:lvlText w:val="o"/>
      <w:lvlJc w:val="left"/>
      <w:pPr>
        <w:ind w:left="2160" w:hanging="360"/>
      </w:pPr>
      <w:rPr>
        <w:rFonts w:ascii="Courier New" w:hAnsi="Courier New" w:cs="Courier New" w:hint="default"/>
      </w:rPr>
    </w:lvl>
    <w:lvl w:ilvl="2" w:tplc="B0262F8E">
      <w:start w:val="1"/>
      <w:numFmt w:val="bullet"/>
      <w:lvlText w:val=""/>
      <w:lvlJc w:val="left"/>
      <w:pPr>
        <w:ind w:left="2880" w:hanging="360"/>
      </w:pPr>
      <w:rPr>
        <w:rFonts w:ascii="Wingdings" w:hAnsi="Wingdings" w:hint="default"/>
      </w:rPr>
    </w:lvl>
    <w:lvl w:ilvl="3" w:tplc="EB582F16">
      <w:start w:val="1"/>
      <w:numFmt w:val="bullet"/>
      <w:lvlText w:val=""/>
      <w:lvlJc w:val="left"/>
      <w:pPr>
        <w:ind w:left="3600" w:hanging="360"/>
      </w:pPr>
      <w:rPr>
        <w:rFonts w:ascii="Symbol" w:hAnsi="Symbol" w:hint="default"/>
      </w:rPr>
    </w:lvl>
    <w:lvl w:ilvl="4" w:tplc="ED904C3E">
      <w:start w:val="1"/>
      <w:numFmt w:val="bullet"/>
      <w:lvlText w:val="o"/>
      <w:lvlJc w:val="left"/>
      <w:pPr>
        <w:ind w:left="4320" w:hanging="360"/>
      </w:pPr>
      <w:rPr>
        <w:rFonts w:ascii="Courier New" w:hAnsi="Courier New" w:cs="Courier New" w:hint="default"/>
      </w:rPr>
    </w:lvl>
    <w:lvl w:ilvl="5" w:tplc="6FC2E576">
      <w:start w:val="1"/>
      <w:numFmt w:val="bullet"/>
      <w:lvlText w:val=""/>
      <w:lvlJc w:val="left"/>
      <w:pPr>
        <w:ind w:left="5040" w:hanging="360"/>
      </w:pPr>
      <w:rPr>
        <w:rFonts w:ascii="Wingdings" w:hAnsi="Wingdings" w:hint="default"/>
      </w:rPr>
    </w:lvl>
    <w:lvl w:ilvl="6" w:tplc="6D026BC6">
      <w:start w:val="1"/>
      <w:numFmt w:val="bullet"/>
      <w:lvlText w:val=""/>
      <w:lvlJc w:val="left"/>
      <w:pPr>
        <w:ind w:left="5760" w:hanging="360"/>
      </w:pPr>
      <w:rPr>
        <w:rFonts w:ascii="Symbol" w:hAnsi="Symbol" w:hint="default"/>
      </w:rPr>
    </w:lvl>
    <w:lvl w:ilvl="7" w:tplc="FAA0985C">
      <w:start w:val="1"/>
      <w:numFmt w:val="bullet"/>
      <w:lvlText w:val="o"/>
      <w:lvlJc w:val="left"/>
      <w:pPr>
        <w:ind w:left="6480" w:hanging="360"/>
      </w:pPr>
      <w:rPr>
        <w:rFonts w:ascii="Courier New" w:hAnsi="Courier New" w:cs="Courier New" w:hint="default"/>
      </w:rPr>
    </w:lvl>
    <w:lvl w:ilvl="8" w:tplc="B032ECE0">
      <w:start w:val="1"/>
      <w:numFmt w:val="bullet"/>
      <w:lvlText w:val=""/>
      <w:lvlJc w:val="left"/>
      <w:pPr>
        <w:ind w:left="7200" w:hanging="360"/>
      </w:pPr>
      <w:rPr>
        <w:rFonts w:ascii="Wingdings" w:hAnsi="Wingdings" w:hint="default"/>
      </w:rPr>
    </w:lvl>
  </w:abstractNum>
  <w:abstractNum w:abstractNumId="45" w15:restartNumberingAfterBreak="0">
    <w:nsid w:val="7E5961E4"/>
    <w:multiLevelType w:val="hybridMultilevel"/>
    <w:tmpl w:val="4EDEF24E"/>
    <w:lvl w:ilvl="0" w:tplc="2FDC4FB4">
      <w:start w:val="1"/>
      <w:numFmt w:val="bullet"/>
      <w:lvlText w:val="-"/>
      <w:lvlJc w:val="left"/>
      <w:pPr>
        <w:ind w:left="1440" w:hanging="360"/>
      </w:pPr>
      <w:rPr>
        <w:rFonts w:ascii="Courier New" w:hAnsi="Courier New" w:hint="default"/>
      </w:rPr>
    </w:lvl>
    <w:lvl w:ilvl="1" w:tplc="2D6007B2">
      <w:start w:val="1"/>
      <w:numFmt w:val="bullet"/>
      <w:lvlText w:val="o"/>
      <w:lvlJc w:val="left"/>
      <w:pPr>
        <w:ind w:left="2160" w:hanging="360"/>
      </w:pPr>
      <w:rPr>
        <w:rFonts w:ascii="Courier New" w:hAnsi="Courier New" w:cs="Courier New" w:hint="default"/>
      </w:rPr>
    </w:lvl>
    <w:lvl w:ilvl="2" w:tplc="9A9282F4">
      <w:start w:val="1"/>
      <w:numFmt w:val="bullet"/>
      <w:lvlText w:val=""/>
      <w:lvlJc w:val="left"/>
      <w:pPr>
        <w:ind w:left="2880" w:hanging="360"/>
      </w:pPr>
      <w:rPr>
        <w:rFonts w:ascii="Wingdings" w:hAnsi="Wingdings" w:hint="default"/>
      </w:rPr>
    </w:lvl>
    <w:lvl w:ilvl="3" w:tplc="5A12DE7A">
      <w:start w:val="1"/>
      <w:numFmt w:val="bullet"/>
      <w:lvlText w:val=""/>
      <w:lvlJc w:val="left"/>
      <w:pPr>
        <w:ind w:left="3600" w:hanging="360"/>
      </w:pPr>
      <w:rPr>
        <w:rFonts w:ascii="Symbol" w:hAnsi="Symbol" w:hint="default"/>
      </w:rPr>
    </w:lvl>
    <w:lvl w:ilvl="4" w:tplc="A566EE46">
      <w:start w:val="1"/>
      <w:numFmt w:val="bullet"/>
      <w:lvlText w:val="o"/>
      <w:lvlJc w:val="left"/>
      <w:pPr>
        <w:ind w:left="4320" w:hanging="360"/>
      </w:pPr>
      <w:rPr>
        <w:rFonts w:ascii="Courier New" w:hAnsi="Courier New" w:cs="Courier New" w:hint="default"/>
      </w:rPr>
    </w:lvl>
    <w:lvl w:ilvl="5" w:tplc="AB7C5928">
      <w:start w:val="1"/>
      <w:numFmt w:val="bullet"/>
      <w:lvlText w:val=""/>
      <w:lvlJc w:val="left"/>
      <w:pPr>
        <w:ind w:left="5040" w:hanging="360"/>
      </w:pPr>
      <w:rPr>
        <w:rFonts w:ascii="Wingdings" w:hAnsi="Wingdings" w:hint="default"/>
      </w:rPr>
    </w:lvl>
    <w:lvl w:ilvl="6" w:tplc="D90AE3A6">
      <w:start w:val="1"/>
      <w:numFmt w:val="bullet"/>
      <w:lvlText w:val=""/>
      <w:lvlJc w:val="left"/>
      <w:pPr>
        <w:ind w:left="5760" w:hanging="360"/>
      </w:pPr>
      <w:rPr>
        <w:rFonts w:ascii="Symbol" w:hAnsi="Symbol" w:hint="default"/>
      </w:rPr>
    </w:lvl>
    <w:lvl w:ilvl="7" w:tplc="EB1663BE">
      <w:start w:val="1"/>
      <w:numFmt w:val="bullet"/>
      <w:lvlText w:val="o"/>
      <w:lvlJc w:val="left"/>
      <w:pPr>
        <w:ind w:left="6480" w:hanging="360"/>
      </w:pPr>
      <w:rPr>
        <w:rFonts w:ascii="Courier New" w:hAnsi="Courier New" w:cs="Courier New" w:hint="default"/>
      </w:rPr>
    </w:lvl>
    <w:lvl w:ilvl="8" w:tplc="CD920F30">
      <w:start w:val="1"/>
      <w:numFmt w:val="bullet"/>
      <w:lvlText w:val=""/>
      <w:lvlJc w:val="left"/>
      <w:pPr>
        <w:ind w:left="7200" w:hanging="360"/>
      </w:pPr>
      <w:rPr>
        <w:rFonts w:ascii="Wingdings" w:hAnsi="Wingdings" w:hint="default"/>
      </w:rPr>
    </w:lvl>
  </w:abstractNum>
  <w:abstractNum w:abstractNumId="46" w15:restartNumberingAfterBreak="0">
    <w:nsid w:val="7FC85F6B"/>
    <w:multiLevelType w:val="hybridMultilevel"/>
    <w:tmpl w:val="9190C564"/>
    <w:lvl w:ilvl="0" w:tplc="4468C702">
      <w:start w:val="1"/>
      <w:numFmt w:val="decimal"/>
      <w:lvlText w:val="%1."/>
      <w:lvlJc w:val="left"/>
      <w:pPr>
        <w:tabs>
          <w:tab w:val="num" w:pos="720"/>
        </w:tabs>
        <w:ind w:left="720" w:hanging="360"/>
      </w:pPr>
    </w:lvl>
    <w:lvl w:ilvl="1" w:tplc="1EDAEA1A">
      <w:start w:val="1"/>
      <w:numFmt w:val="decimal"/>
      <w:lvlText w:val="%2."/>
      <w:lvlJc w:val="left"/>
      <w:pPr>
        <w:tabs>
          <w:tab w:val="num" w:pos="1440"/>
        </w:tabs>
        <w:ind w:left="1440" w:hanging="360"/>
      </w:pPr>
    </w:lvl>
    <w:lvl w:ilvl="2" w:tplc="A648A2DA">
      <w:start w:val="1"/>
      <w:numFmt w:val="decimal"/>
      <w:lvlText w:val="%3."/>
      <w:lvlJc w:val="left"/>
      <w:pPr>
        <w:tabs>
          <w:tab w:val="num" w:pos="2160"/>
        </w:tabs>
        <w:ind w:left="2160" w:hanging="360"/>
      </w:pPr>
    </w:lvl>
    <w:lvl w:ilvl="3" w:tplc="221AAD00">
      <w:start w:val="1"/>
      <w:numFmt w:val="decimal"/>
      <w:lvlText w:val="%4."/>
      <w:lvlJc w:val="left"/>
      <w:pPr>
        <w:tabs>
          <w:tab w:val="num" w:pos="2880"/>
        </w:tabs>
        <w:ind w:left="2880" w:hanging="360"/>
      </w:pPr>
    </w:lvl>
    <w:lvl w:ilvl="4" w:tplc="64DE0D90">
      <w:start w:val="1"/>
      <w:numFmt w:val="decimal"/>
      <w:lvlText w:val="%5."/>
      <w:lvlJc w:val="left"/>
      <w:pPr>
        <w:tabs>
          <w:tab w:val="num" w:pos="3600"/>
        </w:tabs>
        <w:ind w:left="3600" w:hanging="360"/>
      </w:pPr>
    </w:lvl>
    <w:lvl w:ilvl="5" w:tplc="8AF20A90">
      <w:start w:val="1"/>
      <w:numFmt w:val="decimal"/>
      <w:lvlText w:val="%6."/>
      <w:lvlJc w:val="left"/>
      <w:pPr>
        <w:tabs>
          <w:tab w:val="num" w:pos="4320"/>
        </w:tabs>
        <w:ind w:left="4320" w:hanging="360"/>
      </w:pPr>
    </w:lvl>
    <w:lvl w:ilvl="6" w:tplc="B0CE50EE">
      <w:start w:val="1"/>
      <w:numFmt w:val="decimal"/>
      <w:lvlText w:val="%7."/>
      <w:lvlJc w:val="left"/>
      <w:pPr>
        <w:tabs>
          <w:tab w:val="num" w:pos="5040"/>
        </w:tabs>
        <w:ind w:left="5040" w:hanging="360"/>
      </w:pPr>
    </w:lvl>
    <w:lvl w:ilvl="7" w:tplc="36C8085A">
      <w:start w:val="1"/>
      <w:numFmt w:val="decimal"/>
      <w:lvlText w:val="%8."/>
      <w:lvlJc w:val="left"/>
      <w:pPr>
        <w:tabs>
          <w:tab w:val="num" w:pos="5760"/>
        </w:tabs>
        <w:ind w:left="5760" w:hanging="360"/>
      </w:pPr>
    </w:lvl>
    <w:lvl w:ilvl="8" w:tplc="A668504E">
      <w:start w:val="1"/>
      <w:numFmt w:val="decimal"/>
      <w:lvlText w:val="%9."/>
      <w:lvlJc w:val="left"/>
      <w:pPr>
        <w:tabs>
          <w:tab w:val="num" w:pos="6480"/>
        </w:tabs>
        <w:ind w:left="6480" w:hanging="360"/>
      </w:pPr>
    </w:lvl>
  </w:abstractNum>
  <w:num w:numId="1" w16cid:durableId="1515261905">
    <w:abstractNumId w:val="34"/>
  </w:num>
  <w:num w:numId="2" w16cid:durableId="1042634082">
    <w:abstractNumId w:val="42"/>
  </w:num>
  <w:num w:numId="3" w16cid:durableId="747657371">
    <w:abstractNumId w:val="17"/>
  </w:num>
  <w:num w:numId="4" w16cid:durableId="627707185">
    <w:abstractNumId w:val="14"/>
  </w:num>
  <w:num w:numId="5" w16cid:durableId="543367194">
    <w:abstractNumId w:val="37"/>
  </w:num>
  <w:num w:numId="6" w16cid:durableId="2100830022">
    <w:abstractNumId w:val="42"/>
  </w:num>
  <w:num w:numId="7" w16cid:durableId="616447153">
    <w:abstractNumId w:val="27"/>
  </w:num>
  <w:num w:numId="8" w16cid:durableId="1374959371">
    <w:abstractNumId w:val="46"/>
  </w:num>
  <w:num w:numId="9" w16cid:durableId="12707000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6553232">
    <w:abstractNumId w:val="15"/>
  </w:num>
  <w:num w:numId="11" w16cid:durableId="1790275395">
    <w:abstractNumId w:val="4"/>
  </w:num>
  <w:num w:numId="12" w16cid:durableId="1242984293">
    <w:abstractNumId w:val="10"/>
  </w:num>
  <w:num w:numId="13" w16cid:durableId="2057926877">
    <w:abstractNumId w:val="23"/>
  </w:num>
  <w:num w:numId="14" w16cid:durableId="973372361">
    <w:abstractNumId w:val="9"/>
  </w:num>
  <w:num w:numId="15" w16cid:durableId="352220762">
    <w:abstractNumId w:val="1"/>
  </w:num>
  <w:num w:numId="16" w16cid:durableId="1832407996">
    <w:abstractNumId w:val="35"/>
  </w:num>
  <w:num w:numId="17" w16cid:durableId="2102674359">
    <w:abstractNumId w:val="39"/>
  </w:num>
  <w:num w:numId="18" w16cid:durableId="987246250">
    <w:abstractNumId w:val="24"/>
  </w:num>
  <w:num w:numId="19" w16cid:durableId="1215315019">
    <w:abstractNumId w:val="29"/>
  </w:num>
  <w:num w:numId="20" w16cid:durableId="512958396">
    <w:abstractNumId w:val="7"/>
  </w:num>
  <w:num w:numId="21" w16cid:durableId="1490092100">
    <w:abstractNumId w:val="31"/>
  </w:num>
  <w:num w:numId="22" w16cid:durableId="267279304">
    <w:abstractNumId w:val="33"/>
  </w:num>
  <w:num w:numId="23" w16cid:durableId="1786541860">
    <w:abstractNumId w:val="36"/>
  </w:num>
  <w:num w:numId="24" w16cid:durableId="1797285342">
    <w:abstractNumId w:val="22"/>
  </w:num>
  <w:num w:numId="25" w16cid:durableId="1982491726">
    <w:abstractNumId w:val="12"/>
  </w:num>
  <w:num w:numId="26" w16cid:durableId="325716783">
    <w:abstractNumId w:val="19"/>
  </w:num>
  <w:num w:numId="27" w16cid:durableId="908081844">
    <w:abstractNumId w:val="11"/>
  </w:num>
  <w:num w:numId="28" w16cid:durableId="1711682403">
    <w:abstractNumId w:val="3"/>
  </w:num>
  <w:num w:numId="29" w16cid:durableId="1949385839">
    <w:abstractNumId w:val="38"/>
  </w:num>
  <w:num w:numId="30" w16cid:durableId="638457863">
    <w:abstractNumId w:val="18"/>
  </w:num>
  <w:num w:numId="31" w16cid:durableId="1971787878">
    <w:abstractNumId w:val="40"/>
  </w:num>
  <w:num w:numId="32" w16cid:durableId="614947249">
    <w:abstractNumId w:val="41"/>
  </w:num>
  <w:num w:numId="33" w16cid:durableId="1069035578">
    <w:abstractNumId w:val="20"/>
  </w:num>
  <w:num w:numId="34" w16cid:durableId="1541168749">
    <w:abstractNumId w:val="5"/>
  </w:num>
  <w:num w:numId="35" w16cid:durableId="460733274">
    <w:abstractNumId w:val="26"/>
  </w:num>
  <w:num w:numId="36" w16cid:durableId="436213566">
    <w:abstractNumId w:val="28"/>
  </w:num>
  <w:num w:numId="37" w16cid:durableId="1370104108">
    <w:abstractNumId w:val="43"/>
  </w:num>
  <w:num w:numId="38" w16cid:durableId="1905482322">
    <w:abstractNumId w:val="6"/>
  </w:num>
  <w:num w:numId="39" w16cid:durableId="1684673045">
    <w:abstractNumId w:val="0"/>
  </w:num>
  <w:num w:numId="40" w16cid:durableId="1662924520">
    <w:abstractNumId w:val="32"/>
  </w:num>
  <w:num w:numId="41" w16cid:durableId="1692611347">
    <w:abstractNumId w:val="8"/>
  </w:num>
  <w:num w:numId="42" w16cid:durableId="657726712">
    <w:abstractNumId w:val="16"/>
  </w:num>
  <w:num w:numId="43" w16cid:durableId="1819296125">
    <w:abstractNumId w:val="44"/>
  </w:num>
  <w:num w:numId="44" w16cid:durableId="747383547">
    <w:abstractNumId w:val="2"/>
  </w:num>
  <w:num w:numId="45" w16cid:durableId="1551377542">
    <w:abstractNumId w:val="13"/>
  </w:num>
  <w:num w:numId="46" w16cid:durableId="550071678">
    <w:abstractNumId w:val="21"/>
  </w:num>
  <w:num w:numId="47" w16cid:durableId="539128626">
    <w:abstractNumId w:val="45"/>
  </w:num>
  <w:num w:numId="48" w16cid:durableId="17711969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3971496">
    <w:abstractNumId w:val="20"/>
  </w:num>
  <w:num w:numId="50" w16cid:durableId="148714826">
    <w:abstractNumId w:val="30"/>
  </w:num>
  <w:num w:numId="51" w16cid:durableId="14306170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E42"/>
    <w:rsid w:val="000F1E46"/>
    <w:rsid w:val="00242A6E"/>
    <w:rsid w:val="003E08B0"/>
    <w:rsid w:val="00486069"/>
    <w:rsid w:val="004C0652"/>
    <w:rsid w:val="008216C8"/>
    <w:rsid w:val="00B535BD"/>
    <w:rsid w:val="00BE5E42"/>
    <w:rsid w:val="00CF3A39"/>
    <w:rsid w:val="00E4722E"/>
    <w:rsid w:val="00EB73C8"/>
    <w:rsid w:val="00F63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13689"/>
  <w15:docId w15:val="{89246E75-7755-42F2-93D0-5C25D897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rFonts w:ascii="Calibri" w:eastAsia="Calibri" w:hAnsi="Calibri" w:cs="Arial"/>
      <w:sz w:val="20"/>
      <w:szCs w:val="20"/>
      <w:lang w:eastAsia="it-IT"/>
    </w:rPr>
  </w:style>
  <w:style w:type="paragraph" w:styleId="Titolo1">
    <w:name w:val="heading 1"/>
    <w:basedOn w:val="Normale"/>
    <w:next w:val="Normale"/>
    <w:link w:val="Titolo1Carattere"/>
    <w:uiPriority w:val="9"/>
    <w:qFormat/>
    <w:pPr>
      <w:keepNext/>
      <w:keepLines/>
      <w:spacing w:before="480" w:after="200"/>
      <w:outlineLvl w:val="0"/>
    </w:pPr>
    <w:rPr>
      <w:rFonts w:ascii="Arial" w:eastAsia="Arial" w:hAnsi="Arial"/>
      <w:sz w:val="40"/>
      <w:szCs w:val="40"/>
    </w:rPr>
  </w:style>
  <w:style w:type="paragraph" w:styleId="Titolo2">
    <w:name w:val="heading 2"/>
    <w:basedOn w:val="Normale"/>
    <w:next w:val="Normale"/>
    <w:link w:val="Titolo2Carattere"/>
    <w:uiPriority w:val="9"/>
    <w:unhideWhenUsed/>
    <w:qFormat/>
    <w:pPr>
      <w:keepNext/>
      <w:keepLines/>
      <w:spacing w:before="360" w:after="200"/>
      <w:outlineLvl w:val="1"/>
    </w:pPr>
    <w:rPr>
      <w:rFonts w:ascii="Arial" w:eastAsia="Arial" w:hAnsi="Arial"/>
      <w:sz w:val="34"/>
    </w:rPr>
  </w:style>
  <w:style w:type="paragraph" w:styleId="Titolo3">
    <w:name w:val="heading 3"/>
    <w:basedOn w:val="Normale"/>
    <w:next w:val="Normale"/>
    <w:link w:val="Titolo3Carattere"/>
    <w:uiPriority w:val="9"/>
    <w:unhideWhenUsed/>
    <w:qFormat/>
    <w:pPr>
      <w:keepNext/>
      <w:keepLines/>
      <w:spacing w:before="320" w:after="200"/>
      <w:outlineLvl w:val="2"/>
    </w:pPr>
    <w:rPr>
      <w:rFonts w:ascii="Arial" w:eastAsia="Arial" w:hAnsi="Arial"/>
      <w:sz w:val="30"/>
      <w:szCs w:val="30"/>
    </w:rPr>
  </w:style>
  <w:style w:type="paragraph" w:styleId="Titolo4">
    <w:name w:val="heading 4"/>
    <w:basedOn w:val="Normale"/>
    <w:next w:val="Normale"/>
    <w:link w:val="Titolo4Carattere"/>
    <w:uiPriority w:val="9"/>
    <w:unhideWhenUsed/>
    <w:qFormat/>
    <w:pPr>
      <w:keepNext/>
      <w:keepLines/>
      <w:spacing w:before="320" w:after="200"/>
      <w:outlineLvl w:val="3"/>
    </w:pPr>
    <w:rPr>
      <w:rFonts w:ascii="Arial" w:eastAsia="Arial" w:hAnsi="Arial"/>
      <w:b/>
      <w:bCs/>
      <w:sz w:val="26"/>
      <w:szCs w:val="26"/>
    </w:rPr>
  </w:style>
  <w:style w:type="paragraph" w:styleId="Titolo5">
    <w:name w:val="heading 5"/>
    <w:basedOn w:val="Normale"/>
    <w:next w:val="Normale"/>
    <w:link w:val="Titolo5Carattere"/>
    <w:uiPriority w:val="9"/>
    <w:unhideWhenUsed/>
    <w:qFormat/>
    <w:pPr>
      <w:keepNext/>
      <w:keepLines/>
      <w:spacing w:before="320" w:after="200"/>
      <w:outlineLvl w:val="4"/>
    </w:pPr>
    <w:rPr>
      <w:rFonts w:ascii="Arial" w:eastAsia="Arial" w:hAnsi="Arial"/>
      <w:b/>
      <w:bCs/>
      <w:sz w:val="24"/>
      <w:szCs w:val="24"/>
    </w:rPr>
  </w:style>
  <w:style w:type="paragraph" w:styleId="Titolo6">
    <w:name w:val="heading 6"/>
    <w:basedOn w:val="Normale"/>
    <w:next w:val="Normale"/>
    <w:link w:val="Titolo6Carattere"/>
    <w:uiPriority w:val="9"/>
    <w:unhideWhenUsed/>
    <w:qFormat/>
    <w:pPr>
      <w:keepNext/>
      <w:keepLines/>
      <w:spacing w:before="320" w:after="200"/>
      <w:outlineLvl w:val="5"/>
    </w:pPr>
    <w:rPr>
      <w:rFonts w:ascii="Arial" w:eastAsia="Arial" w:hAnsi="Arial"/>
      <w:b/>
      <w:bCs/>
      <w:sz w:val="22"/>
      <w:szCs w:val="22"/>
    </w:rPr>
  </w:style>
  <w:style w:type="paragraph" w:styleId="Titolo7">
    <w:name w:val="heading 7"/>
    <w:basedOn w:val="Normale"/>
    <w:next w:val="Normale"/>
    <w:link w:val="Titolo7Carattere"/>
    <w:uiPriority w:val="9"/>
    <w:unhideWhenUsed/>
    <w:qFormat/>
    <w:pPr>
      <w:keepNext/>
      <w:keepLines/>
      <w:spacing w:before="320" w:after="200"/>
      <w:outlineLvl w:val="6"/>
    </w:pPr>
    <w:rPr>
      <w:rFonts w:ascii="Arial" w:eastAsia="Arial" w:hAnsi="Arial"/>
      <w:b/>
      <w:bCs/>
      <w:i/>
      <w:iCs/>
      <w:sz w:val="22"/>
      <w:szCs w:val="22"/>
    </w:rPr>
  </w:style>
  <w:style w:type="paragraph" w:styleId="Titolo8">
    <w:name w:val="heading 8"/>
    <w:basedOn w:val="Normale"/>
    <w:next w:val="Normale"/>
    <w:link w:val="Titolo8Carattere"/>
    <w:uiPriority w:val="9"/>
    <w:unhideWhenUsed/>
    <w:qFormat/>
    <w:pPr>
      <w:keepNext/>
      <w:keepLines/>
      <w:spacing w:before="320" w:after="200"/>
      <w:outlineLvl w:val="7"/>
    </w:pPr>
    <w:rPr>
      <w:rFonts w:ascii="Arial" w:eastAsia="Arial" w:hAnsi="Arial"/>
      <w:i/>
      <w:iCs/>
      <w:sz w:val="22"/>
      <w:szCs w:val="22"/>
    </w:rPr>
  </w:style>
  <w:style w:type="paragraph" w:styleId="Titolo9">
    <w:name w:val="heading 9"/>
    <w:basedOn w:val="Normale"/>
    <w:next w:val="Normale"/>
    <w:link w:val="Titolo9Carattere"/>
    <w:uiPriority w:val="9"/>
    <w:unhideWhenUsed/>
    <w:qFormat/>
    <w:pPr>
      <w:keepNext/>
      <w:keepLines/>
      <w:spacing w:before="320" w:after="200"/>
      <w:outlineLvl w:val="8"/>
    </w:pPr>
    <w:rPr>
      <w:rFonts w:ascii="Arial" w:eastAsia="Arial" w:hAnsi="Arial"/>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Arial" w:eastAsia="Arial" w:hAnsi="Arial" w:cs="Arial"/>
      <w:sz w:val="40"/>
      <w:szCs w:val="40"/>
    </w:rPr>
  </w:style>
  <w:style w:type="character" w:customStyle="1" w:styleId="Titolo2Carattere">
    <w:name w:val="Titolo 2 Carattere"/>
    <w:basedOn w:val="Carpredefinitoparagrafo"/>
    <w:link w:val="Titolo2"/>
    <w:uiPriority w:val="9"/>
    <w:rPr>
      <w:rFonts w:ascii="Arial" w:eastAsia="Arial" w:hAnsi="Arial" w:cs="Arial"/>
      <w:sz w:val="34"/>
    </w:rPr>
  </w:style>
  <w:style w:type="character" w:customStyle="1" w:styleId="Titolo3Carattere">
    <w:name w:val="Titolo 3 Carattere"/>
    <w:basedOn w:val="Carpredefinitoparagrafo"/>
    <w:link w:val="Titolo3"/>
    <w:uiPriority w:val="9"/>
    <w:rPr>
      <w:rFonts w:ascii="Arial" w:eastAsia="Arial" w:hAnsi="Arial" w:cs="Arial"/>
      <w:sz w:val="30"/>
      <w:szCs w:val="30"/>
    </w:rPr>
  </w:style>
  <w:style w:type="character" w:customStyle="1" w:styleId="Titolo4Carattere">
    <w:name w:val="Titolo 4 Carattere"/>
    <w:basedOn w:val="Carpredefinitoparagrafo"/>
    <w:link w:val="Titolo4"/>
    <w:uiPriority w:val="9"/>
    <w:rPr>
      <w:rFonts w:ascii="Arial" w:eastAsia="Arial" w:hAnsi="Arial" w:cs="Arial"/>
      <w:b/>
      <w:bCs/>
      <w:sz w:val="26"/>
      <w:szCs w:val="26"/>
    </w:rPr>
  </w:style>
  <w:style w:type="character" w:customStyle="1" w:styleId="Titolo5Carattere">
    <w:name w:val="Titolo 5 Carattere"/>
    <w:basedOn w:val="Carpredefinitoparagrafo"/>
    <w:link w:val="Titolo5"/>
    <w:uiPriority w:val="9"/>
    <w:rPr>
      <w:rFonts w:ascii="Arial" w:eastAsia="Arial" w:hAnsi="Arial" w:cs="Arial"/>
      <w:b/>
      <w:bCs/>
      <w:sz w:val="24"/>
      <w:szCs w:val="24"/>
    </w:rPr>
  </w:style>
  <w:style w:type="character" w:customStyle="1" w:styleId="Titolo6Carattere">
    <w:name w:val="Titolo 6 Carattere"/>
    <w:basedOn w:val="Carpredefinitoparagrafo"/>
    <w:link w:val="Titolo6"/>
    <w:uiPriority w:val="9"/>
    <w:rPr>
      <w:rFonts w:ascii="Arial" w:eastAsia="Arial" w:hAnsi="Arial" w:cs="Arial"/>
      <w:b/>
      <w:bCs/>
      <w:sz w:val="22"/>
      <w:szCs w:val="22"/>
    </w:rPr>
  </w:style>
  <w:style w:type="character" w:customStyle="1" w:styleId="Titolo7Carattere">
    <w:name w:val="Titolo 7 Carattere"/>
    <w:basedOn w:val="Carpredefinitoparagrafo"/>
    <w:link w:val="Titolo7"/>
    <w:uiPriority w:val="9"/>
    <w:rPr>
      <w:rFonts w:ascii="Arial" w:eastAsia="Arial" w:hAnsi="Arial" w:cs="Arial"/>
      <w:b/>
      <w:bCs/>
      <w:i/>
      <w:iCs/>
      <w:sz w:val="22"/>
      <w:szCs w:val="22"/>
    </w:rPr>
  </w:style>
  <w:style w:type="character" w:customStyle="1" w:styleId="Titolo8Carattere">
    <w:name w:val="Titolo 8 Carattere"/>
    <w:basedOn w:val="Carpredefinitoparagrafo"/>
    <w:link w:val="Titolo8"/>
    <w:uiPriority w:val="9"/>
    <w:rPr>
      <w:rFonts w:ascii="Arial" w:eastAsia="Arial" w:hAnsi="Arial" w:cs="Arial"/>
      <w:i/>
      <w:iCs/>
      <w:sz w:val="22"/>
      <w:szCs w:val="22"/>
    </w:rPr>
  </w:style>
  <w:style w:type="character" w:customStyle="1" w:styleId="Titolo9Carattere">
    <w:name w:val="Titolo 9 Carattere"/>
    <w:basedOn w:val="Carpredefinitoparagrafo"/>
    <w:link w:val="Titolo9"/>
    <w:uiPriority w:val="9"/>
    <w:rPr>
      <w:rFonts w:ascii="Arial" w:eastAsia="Arial" w:hAnsi="Arial" w:cs="Arial"/>
      <w:i/>
      <w:iCs/>
      <w:sz w:val="21"/>
      <w:szCs w:val="21"/>
    </w:rPr>
  </w:style>
  <w:style w:type="paragraph" w:styleId="Nessunaspaziatura">
    <w:name w:val="No Spacing"/>
    <w:uiPriority w:val="1"/>
    <w:qFormat/>
    <w:pPr>
      <w:spacing w:after="0" w:line="240" w:lineRule="auto"/>
    </w:pPr>
  </w:style>
  <w:style w:type="paragraph" w:styleId="Titolo">
    <w:name w:val="Title"/>
    <w:basedOn w:val="Normale"/>
    <w:next w:val="Normale"/>
    <w:link w:val="TitoloCarattere"/>
    <w:uiPriority w:val="10"/>
    <w:qFormat/>
    <w:pPr>
      <w:spacing w:before="300" w:after="200"/>
      <w:contextualSpacing/>
    </w:pPr>
    <w:rPr>
      <w:sz w:val="48"/>
      <w:szCs w:val="48"/>
    </w:rPr>
  </w:style>
  <w:style w:type="character" w:customStyle="1" w:styleId="TitoloCarattere">
    <w:name w:val="Titolo Carattere"/>
    <w:basedOn w:val="Carpredefinitoparagrafo"/>
    <w:link w:val="Titolo"/>
    <w:uiPriority w:val="10"/>
    <w:rPr>
      <w:sz w:val="48"/>
      <w:szCs w:val="48"/>
    </w:rPr>
  </w:style>
  <w:style w:type="paragraph" w:styleId="Sottotitolo">
    <w:name w:val="Subtitle"/>
    <w:basedOn w:val="Normale"/>
    <w:next w:val="Normale"/>
    <w:link w:val="SottotitoloCarattere"/>
    <w:uiPriority w:val="11"/>
    <w:qFormat/>
    <w:pPr>
      <w:spacing w:before="200" w:after="200"/>
    </w:pPr>
    <w:rPr>
      <w:sz w:val="24"/>
      <w:szCs w:val="24"/>
    </w:r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i/>
    </w:rPr>
  </w:style>
  <w:style w:type="character" w:customStyle="1" w:styleId="CitazioneCarattere">
    <w:name w:val="Citazione Carattere"/>
    <w:link w:val="Citazione"/>
    <w:uiPriority w:val="29"/>
    <w:rPr>
      <w:i/>
    </w:rPr>
  </w:style>
  <w:style w:type="paragraph" w:styleId="Citazioneintensa">
    <w:name w:val="Intense Quote"/>
    <w:basedOn w:val="Normale"/>
    <w:next w:val="Normale"/>
    <w:link w:val="CitazioneintensaCaratter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zioneintensaCarattere">
    <w:name w:val="Citazione intensa Carattere"/>
    <w:link w:val="Citazioneintensa"/>
    <w:uiPriority w:val="30"/>
    <w:rPr>
      <w:i/>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eastAsia="it-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eastAsia="it-I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eastAsia="it-I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eastAsia="it-I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eastAsia="it-I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eastAsia="it-I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eastAsia="it-I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stonotaapidipagina">
    <w:name w:val="footnote text"/>
    <w:basedOn w:val="Normale"/>
    <w:link w:val="TestonotaapidipaginaCarattere"/>
    <w:uiPriority w:val="99"/>
    <w:semiHidden/>
    <w:unhideWhenUsed/>
    <w:pPr>
      <w:spacing w:after="40"/>
    </w:pPr>
    <w:rPr>
      <w:sz w:val="18"/>
    </w:rPr>
  </w:style>
  <w:style w:type="character" w:customStyle="1" w:styleId="TestonotaapidipaginaCarattere">
    <w:name w:val="Testo nota a piè di pagina Carattere"/>
    <w:link w:val="Testonotaapidipagina"/>
    <w:uiPriority w:val="99"/>
    <w:rPr>
      <w:sz w:val="18"/>
    </w:rPr>
  </w:style>
  <w:style w:type="character" w:styleId="Rimandonotaapidipagina">
    <w:name w:val="footnote reference"/>
    <w:basedOn w:val="Carpredefinitoparagrafo"/>
    <w:uiPriority w:val="99"/>
    <w:unhideWhenUsed/>
    <w:rPr>
      <w:vertAlign w:val="superscript"/>
    </w:rPr>
  </w:style>
  <w:style w:type="paragraph" w:styleId="Testonotadichiusura">
    <w:name w:val="endnote text"/>
    <w:basedOn w:val="Normale"/>
    <w:link w:val="TestonotadichiusuraCarattere"/>
    <w:uiPriority w:val="99"/>
    <w:semiHidden/>
    <w:unhideWhenUsed/>
  </w:style>
  <w:style w:type="character" w:customStyle="1" w:styleId="TestonotadichiusuraCarattere">
    <w:name w:val="Testo nota di chiusura Carattere"/>
    <w:link w:val="Testonotadichiusura"/>
    <w:uiPriority w:val="99"/>
    <w:rPr>
      <w:sz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57"/>
    </w:pPr>
  </w:style>
  <w:style w:type="paragraph" w:styleId="Sommario2">
    <w:name w:val="toc 2"/>
    <w:basedOn w:val="Normale"/>
    <w:next w:val="Normale"/>
    <w:uiPriority w:val="39"/>
    <w:unhideWhenUsed/>
    <w:pPr>
      <w:spacing w:after="57"/>
      <w:ind w:left="283"/>
    </w:pPr>
  </w:style>
  <w:style w:type="paragraph" w:styleId="Sommario3">
    <w:name w:val="toc 3"/>
    <w:basedOn w:val="Normale"/>
    <w:next w:val="Normale"/>
    <w:uiPriority w:val="39"/>
    <w:unhideWhenUsed/>
    <w:pPr>
      <w:spacing w:after="57"/>
      <w:ind w:left="567"/>
    </w:pPr>
  </w:style>
  <w:style w:type="paragraph" w:styleId="Sommario4">
    <w:name w:val="toc 4"/>
    <w:basedOn w:val="Normale"/>
    <w:next w:val="Normale"/>
    <w:uiPriority w:val="39"/>
    <w:unhideWhenUsed/>
    <w:pPr>
      <w:spacing w:after="57"/>
      <w:ind w:left="850"/>
    </w:pPr>
  </w:style>
  <w:style w:type="paragraph" w:styleId="Sommario5">
    <w:name w:val="toc 5"/>
    <w:basedOn w:val="Normale"/>
    <w:next w:val="Normale"/>
    <w:uiPriority w:val="39"/>
    <w:unhideWhenUsed/>
    <w:pPr>
      <w:spacing w:after="57"/>
      <w:ind w:left="1134"/>
    </w:pPr>
  </w:style>
  <w:style w:type="paragraph" w:styleId="Sommario6">
    <w:name w:val="toc 6"/>
    <w:basedOn w:val="Normale"/>
    <w:next w:val="Normale"/>
    <w:uiPriority w:val="39"/>
    <w:unhideWhenUsed/>
    <w:pPr>
      <w:spacing w:after="57"/>
      <w:ind w:left="1417"/>
    </w:pPr>
  </w:style>
  <w:style w:type="paragraph" w:styleId="Sommario7">
    <w:name w:val="toc 7"/>
    <w:basedOn w:val="Normale"/>
    <w:next w:val="Normale"/>
    <w:uiPriority w:val="39"/>
    <w:unhideWhenUsed/>
    <w:pPr>
      <w:spacing w:after="57"/>
      <w:ind w:left="1701"/>
    </w:pPr>
  </w:style>
  <w:style w:type="paragraph" w:styleId="Sommario8">
    <w:name w:val="toc 8"/>
    <w:basedOn w:val="Normale"/>
    <w:next w:val="Normale"/>
    <w:uiPriority w:val="39"/>
    <w:unhideWhenUsed/>
    <w:pPr>
      <w:spacing w:after="57"/>
      <w:ind w:left="1984"/>
    </w:pPr>
  </w:style>
  <w:style w:type="paragraph" w:styleId="Sommario9">
    <w:name w:val="toc 9"/>
    <w:basedOn w:val="Normale"/>
    <w:next w:val="Normale"/>
    <w:uiPriority w:val="39"/>
    <w:unhideWhenUsed/>
    <w:pPr>
      <w:spacing w:after="57"/>
      <w:ind w:left="2268"/>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table" w:styleId="Grigliatabella">
    <w:name w:val="Table Grid"/>
    <w:basedOn w:val="Tabellanorma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34"/>
    <w:qFormat/>
    <w:pPr>
      <w:ind w:left="720"/>
      <w:contextualSpacing/>
    </w:pPr>
  </w:style>
  <w:style w:type="paragraph" w:styleId="Intestazione">
    <w:name w:val="header"/>
    <w:basedOn w:val="Normale"/>
    <w:link w:val="IntestazioneCarattere"/>
    <w:uiPriority w:val="99"/>
    <w:unhideWhenUsed/>
    <w:pPr>
      <w:tabs>
        <w:tab w:val="center" w:pos="4819"/>
        <w:tab w:val="right" w:pos="9638"/>
      </w:tabs>
    </w:pPr>
  </w:style>
  <w:style w:type="character" w:customStyle="1" w:styleId="IntestazioneCarattere">
    <w:name w:val="Intestazione Carattere"/>
    <w:basedOn w:val="Carpredefinitoparagrafo"/>
    <w:link w:val="Intestazione"/>
    <w:uiPriority w:val="99"/>
    <w:rPr>
      <w:rFonts w:ascii="Calibri" w:eastAsia="Calibri" w:hAnsi="Calibri" w:cs="Arial"/>
      <w:sz w:val="20"/>
      <w:szCs w:val="20"/>
      <w:lang w:eastAsia="it-IT"/>
    </w:rPr>
  </w:style>
  <w:style w:type="paragraph" w:styleId="Pidipagina">
    <w:name w:val="footer"/>
    <w:basedOn w:val="Normale"/>
    <w:link w:val="PidipaginaCarattere"/>
    <w:uiPriority w:val="99"/>
    <w:unhideWhenUsed/>
    <w:pPr>
      <w:tabs>
        <w:tab w:val="center" w:pos="4819"/>
        <w:tab w:val="right" w:pos="9638"/>
      </w:tabs>
    </w:pPr>
  </w:style>
  <w:style w:type="character" w:customStyle="1" w:styleId="PidipaginaCarattere">
    <w:name w:val="Piè di pagina Carattere"/>
    <w:basedOn w:val="Carpredefinitoparagrafo"/>
    <w:link w:val="Pidipagina"/>
    <w:uiPriority w:val="99"/>
    <w:rPr>
      <w:rFonts w:ascii="Calibri" w:eastAsia="Calibri" w:hAnsi="Calibri" w:cs="Arial"/>
      <w:sz w:val="20"/>
      <w:szCs w:val="20"/>
      <w:lang w:eastAsia="it-IT"/>
    </w:rPr>
  </w:style>
  <w:style w:type="character" w:styleId="Collegamentoipertestuale">
    <w:name w:val="Hyperlink"/>
    <w:basedOn w:val="Carpredefinitoparagrafo"/>
    <w:uiPriority w:val="99"/>
    <w:unhideWhenUsed/>
    <w:rPr>
      <w:color w:val="0563C1" w:themeColor="hyperlink"/>
      <w:u w:val="single"/>
    </w:rPr>
  </w:style>
  <w:style w:type="character" w:styleId="Menzionenonrisolta">
    <w:name w:val="Unresolved Mention"/>
    <w:basedOn w:val="Carpredefinitoparagrafo"/>
    <w:uiPriority w:val="99"/>
    <w:semiHidden/>
    <w:unhideWhenUsed/>
    <w:rPr>
      <w:color w:val="605E5C"/>
      <w:shd w:val="clear" w:color="auto" w:fill="E1DFDD"/>
    </w:rPr>
  </w:style>
  <w:style w:type="paragraph" w:customStyle="1" w:styleId="bans2">
    <w:name w:val="b_ans2"/>
    <w:basedOn w:val="Normale"/>
    <w:pPr>
      <w:shd w:val="clear" w:color="auto" w:fill="FFFFFF"/>
      <w:spacing w:after="75"/>
      <w:ind w:left="-300" w:right="-300"/>
    </w:pPr>
    <w:rPr>
      <w:rFonts w:ascii="Times New Roman" w:eastAsia="Times New Roman" w:hAnsi="Times New Roman" w:cs="Times New Roman"/>
      <w:sz w:val="24"/>
      <w:szCs w:val="24"/>
    </w:rPr>
  </w:style>
  <w:style w:type="character" w:styleId="Enfasigrassetto">
    <w:name w:val="Strong"/>
    <w:basedOn w:val="Carpredefinitoparagrafo"/>
    <w:uiPriority w:val="22"/>
    <w:qFormat/>
    <w:rPr>
      <w:b/>
      <w:bCs/>
    </w:rPr>
  </w:style>
  <w:style w:type="character" w:customStyle="1" w:styleId="text1">
    <w:name w:val="text1"/>
    <w:basedOn w:val="Carpredefinitoparagrafo"/>
    <w:rPr>
      <w:rFonts w:ascii="Arial" w:hAnsi="Arial" w:cs="Arial" w:hint="default"/>
      <w:b w:val="0"/>
      <w:bCs w:val="0"/>
      <w:color w:val="494949"/>
      <w:sz w:val="18"/>
      <w:szCs w:val="18"/>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rFonts w:ascii="Calibri" w:eastAsia="Calibri" w:hAnsi="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ascii="Calibri" w:eastAsia="Calibri" w:hAnsi="Calibri" w:cs="Arial"/>
      <w:b/>
      <w:bCs/>
      <w:sz w:val="20"/>
      <w:szCs w:val="20"/>
      <w:lang w:eastAsia="it-IT"/>
    </w:rPr>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lang w:eastAsia="it-IT"/>
    </w:rPr>
  </w:style>
  <w:style w:type="paragraph" w:styleId="Revisione">
    <w:name w:val="Revision"/>
    <w:hidden/>
    <w:uiPriority w:val="99"/>
    <w:semiHidden/>
    <w:pPr>
      <w:spacing w:after="0" w:line="240" w:lineRule="auto"/>
    </w:pPr>
    <w:rPr>
      <w:rFonts w:ascii="Calibri" w:eastAsia="Calibri" w:hAnsi="Calibri" w:cs="Arial"/>
      <w:sz w:val="20"/>
      <w:szCs w:val="20"/>
      <w:lang w:eastAsia="it-IT"/>
    </w:rPr>
  </w:style>
  <w:style w:type="character" w:customStyle="1" w:styleId="normaltextrun">
    <w:name w:val="normaltextrun"/>
    <w:basedOn w:val="Carpredefinitoparagrafo"/>
  </w:style>
  <w:style w:type="character" w:customStyle="1" w:styleId="cf01">
    <w:name w:val="cf01"/>
    <w:basedOn w:val="Carpredefinitoparagrafo"/>
    <w:rPr>
      <w:rFonts w:ascii="Segoe UI" w:hAnsi="Segoe UI" w:cs="Segoe UI" w:hint="default"/>
      <w:sz w:val="18"/>
      <w:szCs w:val="18"/>
    </w:rPr>
  </w:style>
  <w:style w:type="paragraph" w:styleId="NormaleWeb">
    <w:name w:val="Normal (Web)"/>
    <w:basedOn w:val="Normale"/>
    <w:uiPriority w:val="99"/>
    <w:semiHidden/>
    <w:unhideWhenUsed/>
    <w:rsid w:val="00B535B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72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retiassicurazioni@pec.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bitroassicurativo.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ivass.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utela.consumatore@pec.ivass.it" TargetMode="External"/><Relationship Id="rId4" Type="http://schemas.openxmlformats.org/officeDocument/2006/relationships/settings" Target="settings.xml"/><Relationship Id="rId9" Type="http://schemas.openxmlformats.org/officeDocument/2006/relationships/hyperlink" Target="mailto:info@erretiassicurazioni.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2DEE86A-C915-41D6-9EA1-535B51D31DD3}"/>
</file>

<file path=docProps/app.xml><?xml version="1.0" encoding="utf-8"?>
<Properties xmlns="http://schemas.openxmlformats.org/officeDocument/2006/extended-properties" xmlns:vt="http://schemas.openxmlformats.org/officeDocument/2006/docPropsVTypes">
  <Template>Normal</Template>
  <TotalTime>0</TotalTime>
  <Pages>4</Pages>
  <Words>1531</Words>
  <Characters>8733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2</cp:revision>
  <dcterms:created xsi:type="dcterms:W3CDTF">2025-12-03T09:59:00Z</dcterms:created>
  <dcterms:modified xsi:type="dcterms:W3CDTF">2025-12-03T09:59:00Z</dcterms:modified>
</cp:coreProperties>
</file>